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31471994" w:rsidR="00D777A1" w:rsidRDefault="00730341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Урна «Прима</w:t>
      </w:r>
      <w:r w:rsidR="00625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08D11EC" w:rsidR="00D777A1" w:rsidRDefault="0073034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EF57B93" wp14:editId="7DC3E049">
            <wp:extent cx="894229" cy="1257300"/>
            <wp:effectExtent l="0" t="0" r="1270" b="0"/>
            <wp:docPr id="2" name="Рисунок 2" descr="Урна «Прим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на «Прим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29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AC98491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30341">
        <w:rPr>
          <w:rFonts w:ascii="Times New Roman" w:eastAsia="Times New Roman" w:hAnsi="Times New Roman" w:cs="Times New Roman"/>
          <w:bCs/>
          <w:lang w:eastAsia="ru-RU"/>
        </w:rPr>
        <w:t>395х395х7</w:t>
      </w:r>
      <w:r w:rsidR="004D2EC2">
        <w:rPr>
          <w:rFonts w:ascii="Times New Roman" w:eastAsia="Times New Roman" w:hAnsi="Times New Roman" w:cs="Times New Roman"/>
          <w:bCs/>
          <w:lang w:eastAsia="ru-RU"/>
        </w:rPr>
        <w:t>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AADAA93" w14:textId="346684E2" w:rsidR="00625190" w:rsidRPr="00775EFB" w:rsidRDefault="00625190" w:rsidP="00625190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Вкладыш </w:t>
      </w:r>
      <w:r w:rsidRPr="00625190">
        <w:rPr>
          <w:rFonts w:ascii="Times New Roman" w:eastAsia="Times New Roman" w:hAnsi="Times New Roman" w:cs="Times New Roman"/>
          <w:bCs/>
          <w:lang w:eastAsia="ru-RU"/>
        </w:rPr>
        <w:t>в наличии</w:t>
      </w:r>
    </w:p>
    <w:p w14:paraId="73B2DB0E" w14:textId="1E25BB39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 </w:t>
      </w:r>
      <w:hyperlink r:id="rId6" w:history="1">
        <w:r w:rsidR="00730341" w:rsidRPr="00730341">
          <w:rPr>
            <w:rStyle w:val="a3"/>
          </w:rPr>
          <w:t>https://lastochka-lip.com/catalog/urna-kruglaya/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102B7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25190">
        <w:rPr>
          <w:rFonts w:ascii="Times New Roman" w:eastAsia="Times New Roman" w:hAnsi="Times New Roman" w:cs="Times New Roman"/>
          <w:lang w:eastAsia="ru-RU"/>
        </w:rPr>
        <w:t>Урна в сборе – 1шт, бак-вкладыш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09E8016F" w:rsidR="00EF2B23" w:rsidRDefault="00730341" w:rsidP="00AA3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30341">
        <w:rPr>
          <w:rFonts w:ascii="Times New Roman" w:eastAsia="Times New Roman" w:hAnsi="Times New Roman" w:cs="Times New Roman"/>
          <w:lang w:eastAsia="ru-RU"/>
        </w:rPr>
        <w:t>Вертикальные рейки из массива акации (робинии) установлены с равномерным шагом 15–25 мм, формируя ритмичный рисунок фасада. Толщина рейки — 20–25 мм, ширина — 60–80 мм, высота — по габариту корпуса. Крепле</w:t>
      </w:r>
      <w:r>
        <w:rPr>
          <w:rFonts w:ascii="Times New Roman" w:eastAsia="Times New Roman" w:hAnsi="Times New Roman" w:cs="Times New Roman"/>
          <w:lang w:eastAsia="ru-RU"/>
        </w:rPr>
        <w:t xml:space="preserve">ние реек — на скрытый крепёж  </w:t>
      </w:r>
      <w:r w:rsidRPr="00730341">
        <w:rPr>
          <w:rFonts w:ascii="Times New Roman" w:eastAsia="Times New Roman" w:hAnsi="Times New Roman" w:cs="Times New Roman"/>
          <w:lang w:eastAsia="ru-RU"/>
        </w:rPr>
        <w:t>к несущему каркасу из стальной профильной трубы</w:t>
      </w:r>
      <w:r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</w:p>
    <w:p w14:paraId="510042DB" w14:textId="45E1F0B6" w:rsidR="008C778A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Несущий каркас изготовлен </w:t>
      </w:r>
      <w:r w:rsidR="00730341">
        <w:rPr>
          <w:rFonts w:ascii="Times New Roman" w:eastAsia="Times New Roman" w:hAnsi="Times New Roman" w:cs="Times New Roman"/>
          <w:lang w:eastAsia="ru-RU"/>
        </w:rPr>
        <w:t xml:space="preserve">из </w:t>
      </w:r>
      <w:r w:rsidR="00730341" w:rsidRPr="00730341">
        <w:rPr>
          <w:rFonts w:ascii="Times New Roman" w:eastAsia="Times New Roman" w:hAnsi="Times New Roman" w:cs="Times New Roman"/>
          <w:lang w:eastAsia="ru-RU"/>
        </w:rPr>
        <w:t xml:space="preserve">стальной профильной </w:t>
      </w:r>
      <w:r w:rsidR="00730341">
        <w:rPr>
          <w:rFonts w:ascii="Times New Roman" w:eastAsia="Times New Roman" w:hAnsi="Times New Roman" w:cs="Times New Roman"/>
          <w:lang w:eastAsia="ru-RU"/>
        </w:rPr>
        <w:t>трубы 40×40×2мм</w:t>
      </w:r>
      <w:r w:rsidR="00730341" w:rsidRPr="0073034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730341" w:rsidRPr="00730341">
        <w:rPr>
          <w:rFonts w:ascii="Times New Roman" w:eastAsia="Times New Roman" w:hAnsi="Times New Roman" w:cs="Times New Roman"/>
          <w:lang w:eastAsia="ru-RU"/>
        </w:rPr>
        <w:t>формирующая</w:t>
      </w:r>
      <w:proofErr w:type="gramEnd"/>
      <w:r w:rsidR="00730341" w:rsidRPr="00730341">
        <w:rPr>
          <w:rFonts w:ascii="Times New Roman" w:eastAsia="Times New Roman" w:hAnsi="Times New Roman" w:cs="Times New Roman"/>
          <w:lang w:eastAsia="ru-RU"/>
        </w:rPr>
        <w:t xml:space="preserve"> цилиндрический контур корпуса. Соединения — на сварке с зачисткой швов. Центральная опорная </w:t>
      </w:r>
      <w:r w:rsidR="00730341">
        <w:rPr>
          <w:rFonts w:ascii="Times New Roman" w:eastAsia="Times New Roman" w:hAnsi="Times New Roman" w:cs="Times New Roman"/>
          <w:lang w:eastAsia="ru-RU"/>
        </w:rPr>
        <w:t>стойка — круглая труба Ø76, стенка 3 мм.</w:t>
      </w:r>
    </w:p>
    <w:p w14:paraId="513B3140" w14:textId="4FF1BAF5" w:rsidR="00244DC2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Бак‑вкладыш и</w:t>
      </w:r>
      <w:r w:rsidRPr="00244DC2">
        <w:rPr>
          <w:rFonts w:ascii="Times New Roman" w:eastAsia="Times New Roman" w:hAnsi="Times New Roman" w:cs="Times New Roman"/>
          <w:lang w:eastAsia="ru-RU"/>
        </w:rPr>
        <w:t>з оцинкова</w:t>
      </w:r>
      <w:r w:rsidR="002567D3">
        <w:rPr>
          <w:rFonts w:ascii="Times New Roman" w:eastAsia="Times New Roman" w:hAnsi="Times New Roman" w:cs="Times New Roman"/>
          <w:lang w:eastAsia="ru-RU"/>
        </w:rPr>
        <w:t>нной стали толщиной 0,8–1,0 мм</w:t>
      </w:r>
      <w:r w:rsidR="00730341">
        <w:rPr>
          <w:rFonts w:ascii="Times New Roman" w:eastAsia="Times New Roman" w:hAnsi="Times New Roman" w:cs="Times New Roman"/>
          <w:lang w:eastAsia="ru-RU"/>
        </w:rPr>
        <w:t>.</w:t>
      </w:r>
      <w:r w:rsidR="00730341" w:rsidRPr="00244DC2">
        <w:rPr>
          <w:rFonts w:ascii="Times New Roman" w:eastAsia="Times New Roman" w:hAnsi="Times New Roman" w:cs="Times New Roman"/>
          <w:lang w:eastAsia="ru-RU"/>
        </w:rPr>
        <w:t xml:space="preserve"> Ф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орма — цилиндр с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</w:t>
      </w:r>
      <w:r w:rsidR="00D51316">
        <w:rPr>
          <w:rFonts w:ascii="Times New Roman" w:eastAsia="Times New Roman" w:hAnsi="Times New Roman" w:cs="Times New Roman"/>
          <w:lang w:eastAsia="ru-RU"/>
        </w:rPr>
        <w:t>адки в корпус. Дно — плоское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44DC2"/>
    <w:rsid w:val="002567D3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57EF8"/>
    <w:rsid w:val="00564C88"/>
    <w:rsid w:val="005C09CE"/>
    <w:rsid w:val="005F141D"/>
    <w:rsid w:val="00625190"/>
    <w:rsid w:val="00694870"/>
    <w:rsid w:val="006E36C4"/>
    <w:rsid w:val="00730341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B11595"/>
    <w:rsid w:val="00B7616F"/>
    <w:rsid w:val="00BC703A"/>
    <w:rsid w:val="00CD1F74"/>
    <w:rsid w:val="00CF585B"/>
    <w:rsid w:val="00D14EA1"/>
    <w:rsid w:val="00D26E45"/>
    <w:rsid w:val="00D318B2"/>
    <w:rsid w:val="00D51316"/>
    <w:rsid w:val="00D777A1"/>
    <w:rsid w:val="00DC1257"/>
    <w:rsid w:val="00E02C07"/>
    <w:rsid w:val="00E244D4"/>
    <w:rsid w:val="00E42AD3"/>
    <w:rsid w:val="00E46E60"/>
    <w:rsid w:val="00EF2B23"/>
    <w:rsid w:val="00F6124E"/>
    <w:rsid w:val="00F6658D"/>
    <w:rsid w:val="00F75AEB"/>
    <w:rsid w:val="00F826F5"/>
    <w:rsid w:val="00F94A32"/>
    <w:rsid w:val="00FA4639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urna-krugla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49</cp:revision>
  <dcterms:created xsi:type="dcterms:W3CDTF">2026-06-19T12:23:00Z</dcterms:created>
  <dcterms:modified xsi:type="dcterms:W3CDTF">2026-07-20T13:55:00Z</dcterms:modified>
</cp:coreProperties>
</file>