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31BD90DD" w:rsidR="00D777A1" w:rsidRDefault="00216D92" w:rsidP="00D84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«НАЙДИ ПАРУ</w:t>
      </w:r>
      <w:r w:rsidR="00D84728" w:rsidRPr="00D847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A899CEF" w:rsidR="00D777A1" w:rsidRDefault="00216D92" w:rsidP="00D777A1">
      <w:pPr>
        <w:jc w:val="center"/>
      </w:pPr>
      <w:r w:rsidRPr="00216D92">
        <w:rPr>
          <w:noProof/>
          <w:lang w:eastAsia="ru-RU"/>
        </w:rPr>
        <w:drawing>
          <wp:inline distT="0" distB="0" distL="0" distR="0" wp14:anchorId="645A2BC6" wp14:editId="1B726AA7">
            <wp:extent cx="1467293" cy="1309914"/>
            <wp:effectExtent l="0" t="0" r="0" b="5080"/>
            <wp:docPr id="2" name="Рисунок 2" descr="Панель «НАЙДИ ПАРУ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 «НАЙДИ ПАРУ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078" cy="130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2FB1E9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(ДхШхВ):</w:t>
      </w:r>
      <w:r w:rsidR="00216D9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1280х34</w:t>
      </w:r>
      <w:r w:rsidR="00D84728">
        <w:rPr>
          <w:rFonts w:ascii="Times New Roman" w:eastAsia="Times New Roman" w:hAnsi="Times New Roman" w:cs="Times New Roman"/>
          <w:bCs/>
          <w:sz w:val="24"/>
          <w:lang w:eastAsia="ru-RU"/>
        </w:rPr>
        <w:t>0х1</w:t>
      </w:r>
      <w:r w:rsidR="00216D92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D84728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60F05B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16D92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328</w:t>
      </w:r>
      <w:r w:rsidR="00D84728">
        <w:rPr>
          <w:rFonts w:ascii="Times New Roman" w:eastAsia="Times New Roman" w:hAnsi="Times New Roman" w:cs="Times New Roman"/>
          <w:bCs/>
          <w:sz w:val="24"/>
          <w:lang w:eastAsia="ru-RU"/>
        </w:rPr>
        <w:t>0х</w:t>
      </w:r>
      <w:r w:rsidR="0078207D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16D92">
        <w:rPr>
          <w:rFonts w:ascii="Times New Roman" w:eastAsia="Times New Roman" w:hAnsi="Times New Roman" w:cs="Times New Roman"/>
          <w:bCs/>
          <w:sz w:val="24"/>
          <w:lang w:eastAsia="ru-RU"/>
        </w:rPr>
        <w:t>34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29295217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</w:t>
      </w:r>
      <w:r w:rsidR="00216D9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428</w:t>
      </w:r>
      <w:r w:rsidR="00D84728">
        <w:rPr>
          <w:rFonts w:ascii="Times New Roman" w:eastAsia="Times New Roman" w:hAnsi="Times New Roman" w:cs="Times New Roman"/>
          <w:bCs/>
          <w:sz w:val="24"/>
          <w:lang w:eastAsia="ru-RU"/>
        </w:rPr>
        <w:t>0х</w:t>
      </w:r>
      <w:r w:rsidR="0078207D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216D92">
        <w:rPr>
          <w:rFonts w:ascii="Times New Roman" w:eastAsia="Times New Roman" w:hAnsi="Times New Roman" w:cs="Times New Roman"/>
          <w:bCs/>
          <w:sz w:val="24"/>
          <w:lang w:eastAsia="ru-RU"/>
        </w:rPr>
        <w:t>34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AFD299E" w14:textId="5C243BA9" w:rsidR="00C80E76" w:rsidRPr="00E920F2" w:rsidRDefault="00C80E76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C80E76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538E0B4F" w:rsidR="00D777A1" w:rsidRPr="00C80E7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D84728">
        <w:t xml:space="preserve"> </w:t>
      </w:r>
      <w:hyperlink r:id="rId5" w:history="1">
        <w:r w:rsidR="00592687" w:rsidRPr="00592687">
          <w:rPr>
            <w:rStyle w:val="a3"/>
          </w:rPr>
          <w:t>https://lastochka-lip.com/catalog/panel-najdi-paru/</w:t>
        </w:r>
      </w:hyperlink>
    </w:p>
    <w:p w14:paraId="08247E89" w14:textId="6E36834B" w:rsidR="00B7616F" w:rsidRPr="00E920F2" w:rsidRDefault="005753FD" w:rsidP="00C80E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Деревянная стойка – 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>информационная панель – 4</w:t>
      </w:r>
      <w:r w:rsidR="00C80E76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 xml:space="preserve">ось с кубиками – 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>7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>, крыша в сборе – 1</w:t>
      </w:r>
      <w:proofErr w:type="gramStart"/>
      <w:r w:rsidR="00592687">
        <w:rPr>
          <w:rFonts w:ascii="Times New Roman" w:eastAsia="Times New Roman" w:hAnsi="Times New Roman" w:cs="Times New Roman"/>
          <w:sz w:val="24"/>
          <w:lang w:eastAsia="ru-RU"/>
        </w:rPr>
        <w:t>шт.</w:t>
      </w:r>
      <w:r w:rsidR="00D84728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</w:p>
    <w:p w14:paraId="6C960014" w14:textId="4DF082F7" w:rsidR="00592687" w:rsidRDefault="00D777A1" w:rsidP="00592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65A0FB0" w14:textId="0E18CBF1" w:rsidR="001F5147" w:rsidRDefault="00D84728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84728">
        <w:rPr>
          <w:rFonts w:ascii="Times New Roman" w:eastAsia="Times New Roman" w:hAnsi="Times New Roman" w:cs="Times New Roman"/>
          <w:sz w:val="24"/>
          <w:lang w:eastAsia="ru-RU"/>
        </w:rPr>
        <w:t>Верхняя информационная панель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 xml:space="preserve"> и крыша</w:t>
      </w:r>
      <w:r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. Горизонтальный элемент 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 xml:space="preserve">и крыша </w:t>
      </w:r>
      <w:r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из строганной доски </w:t>
      </w:r>
      <w:r>
        <w:rPr>
          <w:rFonts w:ascii="Times New Roman" w:eastAsia="Times New Roman" w:hAnsi="Times New Roman" w:cs="Times New Roman"/>
          <w:sz w:val="24"/>
          <w:lang w:eastAsia="ru-RU"/>
        </w:rPr>
        <w:t>толщиной не менее 40 мм.</w:t>
      </w:r>
      <w:r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 Поверхность — гладкая, без заусенцев, кромки — со снятой фаской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 На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>дпись на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 лицевой стороне</w:t>
      </w:r>
      <w:r w:rsidR="00592687">
        <w:rPr>
          <w:rFonts w:ascii="Times New Roman" w:eastAsia="Times New Roman" w:hAnsi="Times New Roman" w:cs="Times New Roman"/>
          <w:sz w:val="24"/>
          <w:lang w:eastAsia="ru-RU"/>
        </w:rPr>
        <w:t xml:space="preserve"> верхней панели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 нанесена</w:t>
      </w:r>
      <w:r w:rsidRPr="00D84728">
        <w:rPr>
          <w:rFonts w:ascii="Times New Roman" w:eastAsia="Times New Roman" w:hAnsi="Times New Roman" w:cs="Times New Roman"/>
          <w:sz w:val="24"/>
          <w:lang w:eastAsia="ru-RU"/>
        </w:rPr>
        <w:t xml:space="preserve"> методом фрезеровки</w:t>
      </w:r>
      <w:r w:rsidR="001F5147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76A8F58D" w14:textId="2818B818" w:rsidR="001F5147" w:rsidRDefault="001F5147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F5147">
        <w:rPr>
          <w:rFonts w:ascii="Times New Roman" w:eastAsia="Times New Roman" w:hAnsi="Times New Roman" w:cs="Times New Roman"/>
          <w:sz w:val="24"/>
          <w:lang w:eastAsia="ru-RU"/>
        </w:rPr>
        <w:t>Элементы выполнены в форме кубов из цельного бревна с номинальным сечением 100×100 мм. Порода древесины — акация робиния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lang w:eastAsia="ru-RU"/>
        </w:rPr>
        <w:t>се грани тщательно отшлифованы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>. Кромки и рё</w:t>
      </w:r>
      <w:r>
        <w:rPr>
          <w:rFonts w:ascii="Times New Roman" w:eastAsia="Times New Roman" w:hAnsi="Times New Roman" w:cs="Times New Roman"/>
          <w:sz w:val="24"/>
          <w:lang w:eastAsia="ru-RU"/>
        </w:rPr>
        <w:t>бра — со снятой фаской,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 xml:space="preserve"> для исключения острых граней и обеспечения безопасности при тактильном контакте.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F5147">
        <w:rPr>
          <w:rFonts w:ascii="Times New Roman" w:eastAsia="Times New Roman" w:hAnsi="Times New Roman" w:cs="Times New Roman"/>
          <w:sz w:val="24"/>
          <w:lang w:eastAsia="ru-RU"/>
        </w:rPr>
        <w:t>Информационная и декоративная графика наносится методом УФ‑печати непосредственно на лицевую поверхность деревянного элемента.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232D5A24" w14:textId="4AE114F0" w:rsidR="00D84728" w:rsidRPr="00D84728" w:rsidRDefault="00D84728" w:rsidP="00D847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Ось круглая, диаметром 25мм из нержавеющей стали. Вставляется в пазы в столбах.</w:t>
      </w:r>
    </w:p>
    <w:p w14:paraId="7BCF3113" w14:textId="44B92439" w:rsidR="00354D30" w:rsidRDefault="00B7616F" w:rsidP="00D847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63BF6"/>
    <w:rsid w:val="001F5147"/>
    <w:rsid w:val="00216D92"/>
    <w:rsid w:val="00326675"/>
    <w:rsid w:val="003349C4"/>
    <w:rsid w:val="00354D30"/>
    <w:rsid w:val="003E3B43"/>
    <w:rsid w:val="00523EB6"/>
    <w:rsid w:val="005753FD"/>
    <w:rsid w:val="00590C54"/>
    <w:rsid w:val="00592687"/>
    <w:rsid w:val="00593F71"/>
    <w:rsid w:val="00694716"/>
    <w:rsid w:val="006E36C4"/>
    <w:rsid w:val="006E3AB5"/>
    <w:rsid w:val="006F38B2"/>
    <w:rsid w:val="0078207D"/>
    <w:rsid w:val="0079646A"/>
    <w:rsid w:val="007A2080"/>
    <w:rsid w:val="007F7771"/>
    <w:rsid w:val="00834CAB"/>
    <w:rsid w:val="0090486B"/>
    <w:rsid w:val="009F7AAC"/>
    <w:rsid w:val="00A12636"/>
    <w:rsid w:val="00B04CBB"/>
    <w:rsid w:val="00B206F7"/>
    <w:rsid w:val="00B7616F"/>
    <w:rsid w:val="00B95E1A"/>
    <w:rsid w:val="00BA2F4D"/>
    <w:rsid w:val="00C80E76"/>
    <w:rsid w:val="00CC567C"/>
    <w:rsid w:val="00D318B2"/>
    <w:rsid w:val="00D777A1"/>
    <w:rsid w:val="00D84728"/>
    <w:rsid w:val="00DA6B8C"/>
    <w:rsid w:val="00DF47E1"/>
    <w:rsid w:val="00E920F2"/>
    <w:rsid w:val="00FC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84A16CC7-6656-47B9-908A-EEBC0A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9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anel-najdi-pa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29</cp:revision>
  <dcterms:created xsi:type="dcterms:W3CDTF">2026-06-19T10:51:00Z</dcterms:created>
  <dcterms:modified xsi:type="dcterms:W3CDTF">2026-07-23T11:00:00Z</dcterms:modified>
</cp:coreProperties>
</file>