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3365BD36" w:rsidR="00D777A1" w:rsidRDefault="00A5620F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Урна «Природный баланс</w:t>
      </w:r>
      <w:r w:rsidR="006251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211E3B9" w:rsidR="00D777A1" w:rsidRDefault="00A5620F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35A2000" wp14:editId="345D9EDC">
            <wp:extent cx="1825625" cy="1026914"/>
            <wp:effectExtent l="0" t="0" r="3175" b="1905"/>
            <wp:docPr id="2" name="Рисунок 2" descr="Урна «Природный баланс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на «Природный баланс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38" cy="102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063B1F94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625190">
        <w:rPr>
          <w:rFonts w:ascii="Times New Roman" w:eastAsia="Times New Roman" w:hAnsi="Times New Roman" w:cs="Times New Roman"/>
          <w:bCs/>
          <w:lang w:eastAsia="ru-RU"/>
        </w:rPr>
        <w:t>500х500х6</w:t>
      </w:r>
      <w:r w:rsidR="00A5620F">
        <w:rPr>
          <w:rFonts w:ascii="Times New Roman" w:eastAsia="Times New Roman" w:hAnsi="Times New Roman" w:cs="Times New Roman"/>
          <w:bCs/>
          <w:lang w:eastAsia="ru-RU"/>
        </w:rPr>
        <w:t>0</w:t>
      </w:r>
      <w:r w:rsidR="004D2EC2">
        <w:rPr>
          <w:rFonts w:ascii="Times New Roman" w:eastAsia="Times New Roman" w:hAnsi="Times New Roman" w:cs="Times New Roman"/>
          <w:bCs/>
          <w:lang w:eastAsia="ru-RU"/>
        </w:rPr>
        <w:t>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A55092F" w14:textId="77777777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AADAA93" w14:textId="346684E2" w:rsidR="00625190" w:rsidRPr="00775EFB" w:rsidRDefault="00625190" w:rsidP="00625190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Вкладыш </w:t>
      </w:r>
      <w:r w:rsidRPr="00625190">
        <w:rPr>
          <w:rFonts w:ascii="Times New Roman" w:eastAsia="Times New Roman" w:hAnsi="Times New Roman" w:cs="Times New Roman"/>
          <w:bCs/>
          <w:lang w:eastAsia="ru-RU"/>
        </w:rPr>
        <w:t>в наличии</w:t>
      </w:r>
    </w:p>
    <w:p w14:paraId="73B2DB0E" w14:textId="01C8C8BA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625190">
        <w:t xml:space="preserve"> </w:t>
      </w:r>
      <w:hyperlink r:id="rId6" w:history="1">
        <w:r w:rsidR="00A5620F" w:rsidRPr="00A5620F">
          <w:rPr>
            <w:rStyle w:val="a3"/>
          </w:rPr>
          <w:t>https://lastochka-lip.com/catalog/urna-4/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5102B72E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625190">
        <w:rPr>
          <w:rFonts w:ascii="Times New Roman" w:eastAsia="Times New Roman" w:hAnsi="Times New Roman" w:cs="Times New Roman"/>
          <w:lang w:eastAsia="ru-RU"/>
        </w:rPr>
        <w:t>Урна в сборе – 1шт, бак-вкладыш – 1шт.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7851B05E" w14:textId="5A933967" w:rsidR="00450AD7" w:rsidRDefault="00450AD7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Обшивка и</w:t>
      </w:r>
      <w:r w:rsidRPr="00450AD7">
        <w:rPr>
          <w:rFonts w:ascii="Times New Roman" w:eastAsia="Times New Roman" w:hAnsi="Times New Roman" w:cs="Times New Roman"/>
          <w:lang w:eastAsia="ru-RU"/>
        </w:rPr>
        <w:t>з с</w:t>
      </w:r>
      <w:r>
        <w:rPr>
          <w:rFonts w:ascii="Times New Roman" w:eastAsia="Times New Roman" w:hAnsi="Times New Roman" w:cs="Times New Roman"/>
          <w:lang w:eastAsia="ru-RU"/>
        </w:rPr>
        <w:t>ухой с</w:t>
      </w:r>
      <w:r w:rsidRPr="00450AD7">
        <w:rPr>
          <w:rFonts w:ascii="Times New Roman" w:eastAsia="Times New Roman" w:hAnsi="Times New Roman" w:cs="Times New Roman"/>
          <w:lang w:eastAsia="ru-RU"/>
        </w:rPr>
        <w:t xml:space="preserve">троганой доски толщиной 20–25 мм, шириной 80–100 мм, установленной радиально по сегментам с формированием спиралевидного рельефа. Поверхность — тщательно отшлифована без </w:t>
      </w:r>
      <w:proofErr w:type="spellStart"/>
      <w:r w:rsidRPr="00450AD7">
        <w:rPr>
          <w:rFonts w:ascii="Times New Roman" w:eastAsia="Times New Roman" w:hAnsi="Times New Roman" w:cs="Times New Roman"/>
          <w:lang w:eastAsia="ru-RU"/>
        </w:rPr>
        <w:t>задиров</w:t>
      </w:r>
      <w:proofErr w:type="spellEnd"/>
      <w:r w:rsidRPr="00450AD7">
        <w:rPr>
          <w:rFonts w:ascii="Times New Roman" w:eastAsia="Times New Roman" w:hAnsi="Times New Roman" w:cs="Times New Roman"/>
          <w:lang w:eastAsia="ru-RU"/>
        </w:rPr>
        <w:t xml:space="preserve"> и острых кромок. Торцы </w:t>
      </w:r>
      <w:r>
        <w:rPr>
          <w:rFonts w:ascii="Times New Roman" w:eastAsia="Times New Roman" w:hAnsi="Times New Roman" w:cs="Times New Roman"/>
          <w:lang w:eastAsia="ru-RU"/>
        </w:rPr>
        <w:t>планок — со снятой фаской</w:t>
      </w:r>
      <w:r w:rsidRPr="00450AD7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Крепление  осуществляется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конструкцонными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саморезами.</w:t>
      </w:r>
      <w:bookmarkStart w:id="0" w:name="_GoBack"/>
      <w:bookmarkEnd w:id="0"/>
    </w:p>
    <w:p w14:paraId="57410D18" w14:textId="70E7F437" w:rsidR="00450AD7" w:rsidRDefault="00450AD7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Несущий каркас и</w:t>
      </w:r>
      <w:r w:rsidRPr="00450AD7">
        <w:rPr>
          <w:rFonts w:ascii="Times New Roman" w:eastAsia="Times New Roman" w:hAnsi="Times New Roman" w:cs="Times New Roman"/>
          <w:lang w:eastAsia="ru-RU"/>
        </w:rPr>
        <w:t>з листовой стали толщиной 3–4 мм, сваренной в жёсткий цилиндр с верхним отбортованным краем и плоским дном. Соединения — стыковые и угловые сварные швы, с зачисткой до гладкой поверхности без острых кромок и заусенцев.</w:t>
      </w:r>
    </w:p>
    <w:p w14:paraId="513B3140" w14:textId="4FAB7C55" w:rsidR="00244DC2" w:rsidRDefault="00244DC2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Бак‑вкладыш и</w:t>
      </w:r>
      <w:r w:rsidRPr="00244DC2">
        <w:rPr>
          <w:rFonts w:ascii="Times New Roman" w:eastAsia="Times New Roman" w:hAnsi="Times New Roman" w:cs="Times New Roman"/>
          <w:lang w:eastAsia="ru-RU"/>
        </w:rPr>
        <w:t>з оцинкова</w:t>
      </w:r>
      <w:r w:rsidR="002567D3">
        <w:rPr>
          <w:rFonts w:ascii="Times New Roman" w:eastAsia="Times New Roman" w:hAnsi="Times New Roman" w:cs="Times New Roman"/>
          <w:lang w:eastAsia="ru-RU"/>
        </w:rPr>
        <w:t>нной стали толщиной 0,8–1,0 мм</w:t>
      </w:r>
      <w:r w:rsidR="00450AD7">
        <w:rPr>
          <w:rFonts w:ascii="Times New Roman" w:eastAsia="Times New Roman" w:hAnsi="Times New Roman" w:cs="Times New Roman"/>
          <w:lang w:eastAsia="ru-RU"/>
        </w:rPr>
        <w:t>.</w:t>
      </w:r>
      <w:r w:rsidR="00450AD7" w:rsidRPr="00244DC2">
        <w:rPr>
          <w:rFonts w:ascii="Times New Roman" w:eastAsia="Times New Roman" w:hAnsi="Times New Roman" w:cs="Times New Roman"/>
          <w:lang w:eastAsia="ru-RU"/>
        </w:rPr>
        <w:t xml:space="preserve"> Ф</w:t>
      </w:r>
      <w:r w:rsidRPr="00244DC2">
        <w:rPr>
          <w:rFonts w:ascii="Times New Roman" w:eastAsia="Times New Roman" w:hAnsi="Times New Roman" w:cs="Times New Roman"/>
          <w:lang w:eastAsia="ru-RU"/>
        </w:rPr>
        <w:t xml:space="preserve">орма — цилиндр с </w:t>
      </w:r>
      <w:proofErr w:type="spellStart"/>
      <w:r w:rsidRPr="00244DC2">
        <w:rPr>
          <w:rFonts w:ascii="Times New Roman" w:eastAsia="Times New Roman" w:hAnsi="Times New Roman" w:cs="Times New Roman"/>
          <w:lang w:eastAsia="ru-RU"/>
        </w:rPr>
        <w:t>отбортовкой</w:t>
      </w:r>
      <w:proofErr w:type="spellEnd"/>
      <w:r w:rsidRPr="00244DC2">
        <w:rPr>
          <w:rFonts w:ascii="Times New Roman" w:eastAsia="Times New Roman" w:hAnsi="Times New Roman" w:cs="Times New Roman"/>
          <w:lang w:eastAsia="ru-RU"/>
        </w:rPr>
        <w:t xml:space="preserve"> по верхнему периметру для плотной посадки в корпус. Дно — плоское. Кромки — </w:t>
      </w:r>
      <w:proofErr w:type="spellStart"/>
      <w:r w:rsidRPr="00244DC2">
        <w:rPr>
          <w:rFonts w:ascii="Times New Roman" w:eastAsia="Times New Roman" w:hAnsi="Times New Roman" w:cs="Times New Roman"/>
          <w:lang w:eastAsia="ru-RU"/>
        </w:rPr>
        <w:t>завальцованы</w:t>
      </w:r>
      <w:proofErr w:type="spellEnd"/>
      <w:r w:rsidRPr="00244DC2">
        <w:rPr>
          <w:rFonts w:ascii="Times New Roman" w:eastAsia="Times New Roman" w:hAnsi="Times New Roman" w:cs="Times New Roman"/>
          <w:lang w:eastAsia="ru-RU"/>
        </w:rPr>
        <w:t xml:space="preserve"> для исключения заусенцев.</w:t>
      </w:r>
    </w:p>
    <w:p w14:paraId="3FA87414" w14:textId="1211A075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7CAB164" w:rsidR="006E36C4" w:rsidRPr="007A2080" w:rsidRDefault="0050423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</w:t>
      </w:r>
      <w:r>
        <w:rPr>
          <w:rFonts w:ascii="Times New Roman" w:hAnsi="Times New Roman" w:cs="Times New Roman"/>
        </w:rPr>
        <w:t xml:space="preserve"> </w:t>
      </w:r>
      <w:r w:rsidRPr="00D50EAF">
        <w:rPr>
          <w:rFonts w:ascii="Times New Roman" w:hAnsi="Times New Roman" w:cs="Times New Roman"/>
        </w:rPr>
        <w:t xml:space="preserve">ГОСТ </w:t>
      </w:r>
      <w:proofErr w:type="gramStart"/>
      <w:r w:rsidRPr="00D50EAF">
        <w:rPr>
          <w:rFonts w:ascii="Times New Roman" w:hAnsi="Times New Roman" w:cs="Times New Roman"/>
        </w:rPr>
        <w:t>Р</w:t>
      </w:r>
      <w:proofErr w:type="gramEnd"/>
      <w:r w:rsidRPr="00D50EAF">
        <w:rPr>
          <w:rFonts w:ascii="Times New Roman" w:hAnsi="Times New Roman" w:cs="Times New Roman"/>
        </w:rPr>
        <w:t xml:space="preserve"> 52301‑2013 (безопасность оборудовани</w:t>
      </w:r>
      <w:r>
        <w:rPr>
          <w:rFonts w:ascii="Times New Roman" w:hAnsi="Times New Roman" w:cs="Times New Roman"/>
        </w:rPr>
        <w:t>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16125"/>
    <w:rsid w:val="0016149D"/>
    <w:rsid w:val="00196285"/>
    <w:rsid w:val="001976A6"/>
    <w:rsid w:val="00201E75"/>
    <w:rsid w:val="00244DC2"/>
    <w:rsid w:val="002567D3"/>
    <w:rsid w:val="00264628"/>
    <w:rsid w:val="002B418A"/>
    <w:rsid w:val="002C357D"/>
    <w:rsid w:val="00354D30"/>
    <w:rsid w:val="003A45C6"/>
    <w:rsid w:val="00411C51"/>
    <w:rsid w:val="00450AD7"/>
    <w:rsid w:val="00480F61"/>
    <w:rsid w:val="004B1DD3"/>
    <w:rsid w:val="004D17D3"/>
    <w:rsid w:val="004D2EC2"/>
    <w:rsid w:val="00504233"/>
    <w:rsid w:val="00557EF8"/>
    <w:rsid w:val="00564C88"/>
    <w:rsid w:val="005C09CE"/>
    <w:rsid w:val="005F141D"/>
    <w:rsid w:val="00625190"/>
    <w:rsid w:val="00694870"/>
    <w:rsid w:val="006E36C4"/>
    <w:rsid w:val="00756798"/>
    <w:rsid w:val="00775EFB"/>
    <w:rsid w:val="007A2080"/>
    <w:rsid w:val="007F0578"/>
    <w:rsid w:val="007F583C"/>
    <w:rsid w:val="007F7771"/>
    <w:rsid w:val="008417AA"/>
    <w:rsid w:val="008B2892"/>
    <w:rsid w:val="008C778A"/>
    <w:rsid w:val="009B55FD"/>
    <w:rsid w:val="00A30F84"/>
    <w:rsid w:val="00A5620F"/>
    <w:rsid w:val="00A73A5C"/>
    <w:rsid w:val="00AA33A3"/>
    <w:rsid w:val="00B11595"/>
    <w:rsid w:val="00B7616F"/>
    <w:rsid w:val="00BC703A"/>
    <w:rsid w:val="00CD1F74"/>
    <w:rsid w:val="00CF585B"/>
    <w:rsid w:val="00D14EA1"/>
    <w:rsid w:val="00D26E45"/>
    <w:rsid w:val="00D318B2"/>
    <w:rsid w:val="00D777A1"/>
    <w:rsid w:val="00DC1257"/>
    <w:rsid w:val="00E02C07"/>
    <w:rsid w:val="00E244D4"/>
    <w:rsid w:val="00E42AD3"/>
    <w:rsid w:val="00E46E60"/>
    <w:rsid w:val="00EF2B23"/>
    <w:rsid w:val="00F6124E"/>
    <w:rsid w:val="00F6658D"/>
    <w:rsid w:val="00F75AEB"/>
    <w:rsid w:val="00F826F5"/>
    <w:rsid w:val="00F94A32"/>
    <w:rsid w:val="00FA4639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urna-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49</cp:revision>
  <dcterms:created xsi:type="dcterms:W3CDTF">2026-06-19T12:23:00Z</dcterms:created>
  <dcterms:modified xsi:type="dcterms:W3CDTF">2026-07-20T12:49:00Z</dcterms:modified>
</cp:coreProperties>
</file>