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1DFA7016" w:rsidR="00B90737" w:rsidRDefault="009974A3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4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Деревянный </w:t>
      </w:r>
      <w:proofErr w:type="spellStart"/>
      <w:r w:rsidR="00550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боллард</w:t>
      </w:r>
      <w:proofErr w:type="spellEnd"/>
      <w:r w:rsidR="00B04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7370072" w:rsidR="00D777A1" w:rsidRDefault="00550198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418FDDC" wp14:editId="0C60207C">
            <wp:extent cx="847725" cy="1440822"/>
            <wp:effectExtent l="0" t="0" r="0" b="6985"/>
            <wp:docPr id="2" name="Рисунок 2" descr="Деревянный боллард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евянный боллард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4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60A53003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50198">
        <w:rPr>
          <w:rFonts w:ascii="Times New Roman" w:eastAsia="Times New Roman" w:hAnsi="Times New Roman" w:cs="Times New Roman"/>
          <w:bCs/>
          <w:lang w:eastAsia="ru-RU"/>
        </w:rPr>
        <w:t>1</w:t>
      </w:r>
      <w:r w:rsidR="00830719">
        <w:rPr>
          <w:rFonts w:ascii="Times New Roman" w:eastAsia="Times New Roman" w:hAnsi="Times New Roman" w:cs="Times New Roman"/>
          <w:bCs/>
          <w:lang w:eastAsia="ru-RU"/>
        </w:rPr>
        <w:t>0</w:t>
      </w:r>
      <w:r w:rsidR="00550198">
        <w:rPr>
          <w:rFonts w:ascii="Times New Roman" w:eastAsia="Times New Roman" w:hAnsi="Times New Roman" w:cs="Times New Roman"/>
          <w:bCs/>
          <w:lang w:eastAsia="ru-RU"/>
        </w:rPr>
        <w:t>0х100х450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18347283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6" w:history="1">
        <w:r w:rsidR="00550198" w:rsidRPr="00550198">
          <w:rPr>
            <w:rStyle w:val="a3"/>
          </w:rPr>
          <w:t>https://lastochka-lip.com/catalog/derevyannyj-bollard/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B197E6A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550198">
        <w:rPr>
          <w:rFonts w:ascii="Times New Roman" w:eastAsia="Times New Roman" w:hAnsi="Times New Roman" w:cs="Times New Roman"/>
          <w:lang w:eastAsia="ru-RU"/>
        </w:rPr>
        <w:t>Деревянный столб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1C8AE537" w:rsidR="00F6124E" w:rsidRDefault="009974A3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Деревянный столб изго</w:t>
      </w:r>
      <w:r w:rsidR="00686A26">
        <w:rPr>
          <w:rFonts w:ascii="Times New Roman" w:eastAsia="Times New Roman" w:hAnsi="Times New Roman" w:cs="Times New Roman"/>
          <w:lang w:eastAsia="ru-RU"/>
        </w:rPr>
        <w:t>товлен из бревна диаметром от 10</w:t>
      </w:r>
      <w:r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>на бетонирования в грунт 50</w:t>
      </w:r>
      <w:r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686A26">
        <w:rPr>
          <w:rFonts w:ascii="Times New Roman" w:eastAsia="Times New Roman" w:hAnsi="Times New Roman" w:cs="Times New Roman"/>
          <w:lang w:eastAsia="ru-RU"/>
        </w:rPr>
        <w:t>У</w:t>
      </w:r>
      <w:r w:rsidR="00686A26" w:rsidRPr="00686A26">
        <w:rPr>
          <w:rFonts w:ascii="Times New Roman" w:eastAsia="Times New Roman" w:hAnsi="Times New Roman" w:cs="Times New Roman"/>
          <w:lang w:eastAsia="ru-RU"/>
        </w:rPr>
        <w:t>казатель нанесен атмосферостойкой лакокрасочной композицией, предназначенной для наружных работ и обладающей повышенной стойкостью к воздействию ультрафиолетового излучения, что обеспечивает сохранение эксплуатационных и декоративных свойств покрытия в условиях открытой атмосферы.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bookmarkStart w:id="0" w:name="_GoBack"/>
      <w:bookmarkEnd w:id="0"/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derevyannyj-bollar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52</cp:revision>
  <dcterms:created xsi:type="dcterms:W3CDTF">2026-06-19T12:23:00Z</dcterms:created>
  <dcterms:modified xsi:type="dcterms:W3CDTF">2026-07-16T12:48:00Z</dcterms:modified>
</cp:coreProperties>
</file>