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002E9" w14:textId="77777777" w:rsidR="00E37451" w:rsidRDefault="00E3745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ОКОП</w:t>
      </w:r>
    </w:p>
    <w:p w14:paraId="184EEC7A" w14:textId="347CA8D2" w:rsid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467958F2" w14:textId="43D33287" w:rsidR="00D17AE4" w:rsidRPr="00D777A1" w:rsidRDefault="00E3745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drawing>
          <wp:inline distT="0" distB="0" distL="0" distR="0" wp14:anchorId="370B030C" wp14:editId="770D9695">
            <wp:extent cx="1761471" cy="1102270"/>
            <wp:effectExtent l="0" t="0" r="0" b="3175"/>
            <wp:docPr id="2" name="Рисунок 2" descr="Окоп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оп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66" cy="11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3C7AF1F1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37451">
        <w:rPr>
          <w:rFonts w:ascii="Times New Roman" w:eastAsia="Times New Roman" w:hAnsi="Times New Roman" w:cs="Times New Roman"/>
          <w:bCs/>
          <w:lang w:eastAsia="ru-RU"/>
        </w:rPr>
        <w:t>90</w:t>
      </w:r>
      <w:r w:rsidR="00E16B5E">
        <w:rPr>
          <w:rFonts w:ascii="Times New Roman" w:eastAsia="Times New Roman" w:hAnsi="Times New Roman" w:cs="Times New Roman"/>
          <w:bCs/>
          <w:lang w:eastAsia="ru-RU"/>
        </w:rPr>
        <w:t>00х1000х1000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303E8EB4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564C88">
        <w:t xml:space="preserve"> </w:t>
      </w:r>
      <w:hyperlink r:id="rId6" w:history="1">
        <w:r w:rsidR="00E16B5E" w:rsidRPr="00E16B5E">
          <w:rPr>
            <w:rStyle w:val="a3"/>
          </w:rPr>
          <w:t>https://lastochka-lip.com/catalog/bum/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3D321C2F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37451">
        <w:rPr>
          <w:rFonts w:ascii="Times New Roman" w:eastAsia="Times New Roman" w:hAnsi="Times New Roman" w:cs="Times New Roman"/>
          <w:lang w:eastAsia="ru-RU"/>
        </w:rPr>
        <w:t>настил – 4</w:t>
      </w:r>
      <w:r w:rsidR="00E16B5E">
        <w:rPr>
          <w:rFonts w:ascii="Times New Roman" w:eastAsia="Times New Roman" w:hAnsi="Times New Roman" w:cs="Times New Roman"/>
          <w:lang w:eastAsia="ru-RU"/>
        </w:rPr>
        <w:t xml:space="preserve">компл, </w:t>
      </w:r>
      <w:r w:rsidR="00D17AE4">
        <w:rPr>
          <w:rFonts w:ascii="Times New Roman" w:eastAsia="Times New Roman" w:hAnsi="Times New Roman" w:cs="Times New Roman"/>
          <w:lang w:eastAsia="ru-RU"/>
        </w:rPr>
        <w:t>каркас -</w:t>
      </w:r>
      <w:r w:rsidR="00E37451">
        <w:rPr>
          <w:rFonts w:ascii="Times New Roman" w:eastAsia="Times New Roman" w:hAnsi="Times New Roman" w:cs="Times New Roman"/>
          <w:lang w:eastAsia="ru-RU"/>
        </w:rPr>
        <w:t>2</w:t>
      </w:r>
      <w:r w:rsidR="00E16B5E">
        <w:rPr>
          <w:rFonts w:ascii="Times New Roman" w:eastAsia="Times New Roman" w:hAnsi="Times New Roman" w:cs="Times New Roman"/>
          <w:lang w:eastAsia="ru-RU"/>
        </w:rPr>
        <w:t>шт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999FAFA" w14:textId="1F67E622" w:rsidR="00DB2479" w:rsidRPr="00DB2479" w:rsidRDefault="00DB2479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B2479">
        <w:rPr>
          <w:rFonts w:ascii="Times New Roman" w:eastAsia="Times New Roman" w:hAnsi="Times New Roman" w:cs="Times New Roman"/>
          <w:lang w:eastAsia="ru-RU"/>
        </w:rPr>
        <w:t xml:space="preserve">Каркас — изготовлен из стальных </w:t>
      </w:r>
      <w:r w:rsidR="00FF7A9C">
        <w:rPr>
          <w:rFonts w:ascii="Times New Roman" w:eastAsia="Times New Roman" w:hAnsi="Times New Roman" w:cs="Times New Roman"/>
          <w:lang w:eastAsia="ru-RU"/>
        </w:rPr>
        <w:t xml:space="preserve">профильных </w:t>
      </w:r>
      <w:r w:rsidRPr="00DB2479">
        <w:rPr>
          <w:rFonts w:ascii="Times New Roman" w:eastAsia="Times New Roman" w:hAnsi="Times New Roman" w:cs="Times New Roman"/>
          <w:lang w:eastAsia="ru-RU"/>
        </w:rPr>
        <w:t xml:space="preserve">труб </w:t>
      </w:r>
      <w:r w:rsidR="00FF7A9C">
        <w:rPr>
          <w:rFonts w:ascii="Times New Roman" w:eastAsia="Times New Roman" w:hAnsi="Times New Roman" w:cs="Times New Roman"/>
          <w:lang w:eastAsia="ru-RU"/>
        </w:rPr>
        <w:t>размером 80х80мм</w:t>
      </w:r>
      <w:r w:rsidR="00D02871">
        <w:rPr>
          <w:rFonts w:ascii="Times New Roman" w:eastAsia="Times New Roman" w:hAnsi="Times New Roman" w:cs="Times New Roman"/>
          <w:lang w:eastAsia="ru-RU"/>
        </w:rPr>
        <w:t xml:space="preserve"> и 80х40мм</w:t>
      </w:r>
      <w:r w:rsidR="00FF7A9C">
        <w:rPr>
          <w:rFonts w:ascii="Times New Roman" w:eastAsia="Times New Roman" w:hAnsi="Times New Roman" w:cs="Times New Roman"/>
          <w:lang w:eastAsia="ru-RU"/>
        </w:rPr>
        <w:t>.</w:t>
      </w:r>
      <w:r w:rsidR="00FF7A9C" w:rsidRPr="00FF7A9C">
        <w:t xml:space="preserve"> </w:t>
      </w:r>
      <w:r w:rsidR="00D02871">
        <w:rPr>
          <w:rFonts w:ascii="Times New Roman" w:eastAsia="Times New Roman" w:hAnsi="Times New Roman" w:cs="Times New Roman"/>
          <w:lang w:eastAsia="ru-RU"/>
        </w:rPr>
        <w:t>С</w:t>
      </w:r>
      <w:r w:rsidR="00D02871" w:rsidRPr="00D02871">
        <w:rPr>
          <w:rFonts w:ascii="Times New Roman" w:eastAsia="Times New Roman" w:hAnsi="Times New Roman" w:cs="Times New Roman"/>
          <w:lang w:eastAsia="ru-RU"/>
        </w:rPr>
        <w:t>тойки установлены вертикально и соединены поперечными связями для жёсткости; все сварные швы зачищены, кромки скруглены, отсутствуют острые выступы и заусенцы</w:t>
      </w:r>
      <w:r w:rsidR="00D02871">
        <w:rPr>
          <w:rFonts w:ascii="Times New Roman" w:eastAsia="Times New Roman" w:hAnsi="Times New Roman" w:cs="Times New Roman"/>
          <w:lang w:eastAsia="ru-RU"/>
        </w:rPr>
        <w:t>.</w:t>
      </w:r>
      <w:r w:rsidR="00D02871" w:rsidRPr="00D028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FF7A9C" w:rsidRPr="00FF7A9C">
        <w:rPr>
          <w:rFonts w:ascii="Times New Roman" w:eastAsia="Times New Roman" w:hAnsi="Times New Roman" w:cs="Times New Roman"/>
          <w:lang w:eastAsia="ru-RU"/>
        </w:rPr>
        <w:t xml:space="preserve">Каркас монтируется с заглублением в бетон на </w:t>
      </w:r>
      <w:r w:rsidR="00FF7A9C">
        <w:rPr>
          <w:rFonts w:ascii="Times New Roman" w:eastAsia="Times New Roman" w:hAnsi="Times New Roman" w:cs="Times New Roman"/>
          <w:lang w:eastAsia="ru-RU"/>
        </w:rPr>
        <w:t>1000</w:t>
      </w:r>
      <w:r w:rsidR="00FF7A9C" w:rsidRPr="00FF7A9C">
        <w:rPr>
          <w:rFonts w:ascii="Times New Roman" w:eastAsia="Times New Roman" w:hAnsi="Times New Roman" w:cs="Times New Roman"/>
          <w:lang w:eastAsia="ru-RU"/>
        </w:rPr>
        <w:t xml:space="preserve"> мм, что обеспечивает устойчивость конструкции при динамических воздействиях (в том числе при прохождении собак).</w:t>
      </w:r>
    </w:p>
    <w:p w14:paraId="118091F0" w14:textId="11FF22CE" w:rsidR="00DB2479" w:rsidRDefault="00D02871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Настил</w:t>
      </w:r>
      <w:r w:rsidRPr="00D02871">
        <w:rPr>
          <w:rFonts w:ascii="Times New Roman" w:eastAsia="Times New Roman" w:hAnsi="Times New Roman" w:cs="Times New Roman"/>
          <w:lang w:eastAsia="ru-RU"/>
        </w:rPr>
        <w:t xml:space="preserve"> из строганой доски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2871">
        <w:rPr>
          <w:rFonts w:ascii="Times New Roman" w:eastAsia="Times New Roman" w:hAnsi="Times New Roman" w:cs="Times New Roman"/>
          <w:lang w:eastAsia="ru-RU"/>
        </w:rPr>
        <w:t xml:space="preserve">толщиной 20–25 мм; доски уложены с минимальным зазором 5–10 мм для отвода осадков; поверхность тщательно отшлифована, кромки скруглены, торцы обработаны фаской для исключения </w:t>
      </w:r>
      <w:proofErr w:type="spellStart"/>
      <w:r w:rsidRPr="00D02871">
        <w:rPr>
          <w:rFonts w:ascii="Times New Roman" w:eastAsia="Times New Roman" w:hAnsi="Times New Roman" w:cs="Times New Roman"/>
          <w:lang w:eastAsia="ru-RU"/>
        </w:rPr>
        <w:t>травмирования</w:t>
      </w:r>
      <w:proofErr w:type="spellEnd"/>
      <w:r w:rsidRPr="00D02871">
        <w:rPr>
          <w:rFonts w:ascii="Times New Roman" w:eastAsia="Times New Roman" w:hAnsi="Times New Roman" w:cs="Times New Roman"/>
          <w:lang w:eastAsia="ru-RU"/>
        </w:rPr>
        <w:t xml:space="preserve"> лап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DB2479">
        <w:rPr>
          <w:rFonts w:ascii="Times New Roman" w:eastAsia="Times New Roman" w:hAnsi="Times New Roman" w:cs="Times New Roman"/>
          <w:lang w:eastAsia="ru-RU"/>
        </w:rPr>
        <w:t>Д</w:t>
      </w:r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оски фиксируются к каркасу с помощью </w:t>
      </w:r>
      <w:proofErr w:type="spellStart"/>
      <w:r w:rsidR="00DB2479" w:rsidRPr="00DB2479">
        <w:rPr>
          <w:rFonts w:ascii="Times New Roman" w:eastAsia="Times New Roman" w:hAnsi="Times New Roman" w:cs="Times New Roman"/>
          <w:lang w:eastAsia="ru-RU"/>
        </w:rPr>
        <w:t>сверлоконечных</w:t>
      </w:r>
      <w:proofErr w:type="spell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DB2479" w:rsidRPr="00DB2479"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DB2479" w:rsidRPr="00DB2479">
        <w:rPr>
          <w:rFonts w:ascii="Times New Roman" w:eastAsia="Times New Roman" w:hAnsi="Times New Roman" w:cs="Times New Roman"/>
          <w:lang w:eastAsia="ru-RU"/>
        </w:rPr>
        <w:t>обеспечивающих</w:t>
      </w:r>
      <w:proofErr w:type="gram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надёжное соединение без предварительного сверления и </w:t>
      </w:r>
      <w:proofErr w:type="spellStart"/>
      <w:r w:rsidR="00DB2479" w:rsidRPr="00DB2479">
        <w:rPr>
          <w:rFonts w:ascii="Times New Roman" w:eastAsia="Times New Roman" w:hAnsi="Times New Roman" w:cs="Times New Roman"/>
          <w:lang w:eastAsia="ru-RU"/>
        </w:rPr>
        <w:t>минимизирующих</w:t>
      </w:r>
      <w:proofErr w:type="spellEnd"/>
      <w:r w:rsidR="00DB2479" w:rsidRPr="00DB2479">
        <w:rPr>
          <w:rFonts w:ascii="Times New Roman" w:eastAsia="Times New Roman" w:hAnsi="Times New Roman" w:cs="Times New Roman"/>
          <w:lang w:eastAsia="ru-RU"/>
        </w:rPr>
        <w:t xml:space="preserve"> риск растрескивания древесины.</w:t>
      </w:r>
    </w:p>
    <w:p w14:paraId="3FA87414" w14:textId="0C6B6454" w:rsidR="00F6124E" w:rsidRDefault="00F6124E" w:rsidP="00DB24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</w:t>
      </w:r>
      <w:bookmarkStart w:id="0" w:name="_GoBack"/>
      <w:bookmarkEnd w:id="0"/>
      <w:r w:rsidRPr="00F6124E">
        <w:rPr>
          <w:rFonts w:ascii="Times New Roman" w:eastAsia="Times New Roman" w:hAnsi="Times New Roman" w:cs="Times New Roman"/>
          <w:lang w:eastAsia="ru-RU"/>
        </w:rPr>
        <w:t>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21E4F9DD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r w:rsidR="00E94FEA">
        <w:rPr>
          <w:rFonts w:ascii="Times New Roman" w:hAnsi="Times New Roman" w:cs="Times New Roman"/>
        </w:rPr>
        <w:t>который обладает</w:t>
      </w:r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04B38FC4" w:rsidR="006E36C4" w:rsidRDefault="00ED4390" w:rsidP="007A2080">
      <w:pPr>
        <w:pStyle w:val="a4"/>
        <w:jc w:val="both"/>
        <w:rPr>
          <w:rFonts w:ascii="Times New Roman" w:hAnsi="Times New Roman" w:cs="Times New Roman"/>
        </w:rPr>
      </w:pPr>
      <w:r w:rsidRPr="00ED4390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ED4390">
        <w:rPr>
          <w:rFonts w:ascii="Times New Roman" w:hAnsi="Times New Roman" w:cs="Times New Roman"/>
        </w:rPr>
        <w:t>Р</w:t>
      </w:r>
      <w:proofErr w:type="gramEnd"/>
      <w:r w:rsidRPr="00ED4390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p w14:paraId="63B4811E" w14:textId="0EF4B094" w:rsidR="00F04E75" w:rsidRPr="007A2080" w:rsidRDefault="00F04E75" w:rsidP="007A2080">
      <w:pPr>
        <w:pStyle w:val="a4"/>
        <w:jc w:val="both"/>
        <w:rPr>
          <w:rFonts w:ascii="Times New Roman" w:hAnsi="Times New Roman" w:cs="Times New Roman"/>
        </w:rPr>
      </w:pPr>
    </w:p>
    <w:sectPr w:rsidR="00F04E75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E2857"/>
    <w:rsid w:val="00116125"/>
    <w:rsid w:val="0016149D"/>
    <w:rsid w:val="00196285"/>
    <w:rsid w:val="001976A6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64C88"/>
    <w:rsid w:val="005C09CE"/>
    <w:rsid w:val="005F141D"/>
    <w:rsid w:val="00694870"/>
    <w:rsid w:val="006E36C4"/>
    <w:rsid w:val="00756798"/>
    <w:rsid w:val="00775EFB"/>
    <w:rsid w:val="007A0D1E"/>
    <w:rsid w:val="007A2080"/>
    <w:rsid w:val="007F0578"/>
    <w:rsid w:val="007F583C"/>
    <w:rsid w:val="007F7771"/>
    <w:rsid w:val="008417AA"/>
    <w:rsid w:val="008B2892"/>
    <w:rsid w:val="008C778A"/>
    <w:rsid w:val="00993477"/>
    <w:rsid w:val="009B55FD"/>
    <w:rsid w:val="009E28B5"/>
    <w:rsid w:val="00A30F84"/>
    <w:rsid w:val="00A6004E"/>
    <w:rsid w:val="00A73A5C"/>
    <w:rsid w:val="00AA33A3"/>
    <w:rsid w:val="00B11595"/>
    <w:rsid w:val="00B7616F"/>
    <w:rsid w:val="00BC703A"/>
    <w:rsid w:val="00CD1F74"/>
    <w:rsid w:val="00D02871"/>
    <w:rsid w:val="00D14EA1"/>
    <w:rsid w:val="00D17AE4"/>
    <w:rsid w:val="00D26E45"/>
    <w:rsid w:val="00D318B2"/>
    <w:rsid w:val="00D777A1"/>
    <w:rsid w:val="00DB2479"/>
    <w:rsid w:val="00DC1257"/>
    <w:rsid w:val="00E02C07"/>
    <w:rsid w:val="00E044E8"/>
    <w:rsid w:val="00E16B5E"/>
    <w:rsid w:val="00E244D4"/>
    <w:rsid w:val="00E2754F"/>
    <w:rsid w:val="00E37451"/>
    <w:rsid w:val="00E42AD3"/>
    <w:rsid w:val="00E46E60"/>
    <w:rsid w:val="00E94FEA"/>
    <w:rsid w:val="00ED4390"/>
    <w:rsid w:val="00EF2B23"/>
    <w:rsid w:val="00F04E75"/>
    <w:rsid w:val="00F6124E"/>
    <w:rsid w:val="00F6658D"/>
    <w:rsid w:val="00F75AEB"/>
    <w:rsid w:val="00F826F5"/>
    <w:rsid w:val="00F94A32"/>
    <w:rsid w:val="00FB3A19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bu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57</cp:revision>
  <dcterms:created xsi:type="dcterms:W3CDTF">2026-06-19T12:23:00Z</dcterms:created>
  <dcterms:modified xsi:type="dcterms:W3CDTF">2026-07-28T13:02:00Z</dcterms:modified>
</cp:coreProperties>
</file>