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4AA8D3" w14:textId="41406075" w:rsidR="00D777A1" w:rsidRPr="005C09CE" w:rsidRDefault="00CC64F0" w:rsidP="005C09CE">
      <w:pPr>
        <w:pStyle w:val="11"/>
        <w:jc w:val="center"/>
        <w:rPr>
          <w:b/>
          <w:bCs/>
          <w:sz w:val="32"/>
          <w:szCs w:val="32"/>
          <w:lang w:eastAsia="ru-RU"/>
        </w:rPr>
      </w:pPr>
      <w:r>
        <w:rPr>
          <w:b/>
          <w:bCs/>
          <w:sz w:val="28"/>
          <w:szCs w:val="28"/>
          <w:lang w:eastAsia="ru-RU"/>
        </w:rPr>
        <w:t>Спортивное оборудование «Сова</w:t>
      </w:r>
      <w:r w:rsidR="001F5F18">
        <w:rPr>
          <w:b/>
          <w:bCs/>
          <w:sz w:val="28"/>
          <w:szCs w:val="28"/>
          <w:lang w:eastAsia="ru-RU"/>
        </w:rPr>
        <w:t>»</w:t>
      </w:r>
    </w:p>
    <w:p w14:paraId="6EE9EAE5" w14:textId="1EE53FEA" w:rsidR="00D777A1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4EEC7A" w14:textId="1AC657EF" w:rsidR="00D777A1" w:rsidRPr="00D777A1" w:rsidRDefault="00D777A1" w:rsidP="00D777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77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Внешний вид изделия:</w:t>
      </w:r>
    </w:p>
    <w:p w14:paraId="26D2B9BF" w14:textId="456E1807" w:rsidR="00D777A1" w:rsidRDefault="00CC64F0" w:rsidP="00D777A1">
      <w:pPr>
        <w:jc w:val="center"/>
      </w:pPr>
      <w:r>
        <w:rPr>
          <w:noProof/>
          <w:lang w:eastAsia="ru-RU"/>
        </w:rPr>
        <w:drawing>
          <wp:inline distT="0" distB="0" distL="0" distR="0" wp14:anchorId="2B9C96F7" wp14:editId="47D24551">
            <wp:extent cx="885825" cy="1016000"/>
            <wp:effectExtent l="0" t="0" r="9525" b="0"/>
            <wp:docPr id="1" name="Рисунок 1" descr="Спортивное оборудование «СОВА» АКАЦИЯ РОБИ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портивное оборудование «СОВА» АКАЦИЯ РОБИ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3" cy="1014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A1287" w14:textId="3D7BB811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>Габаритные размеры (</w:t>
      </w:r>
      <w:proofErr w:type="spellStart"/>
      <w:r w:rsidRPr="007A2080">
        <w:rPr>
          <w:rFonts w:ascii="Times New Roman" w:eastAsia="Times New Roman" w:hAnsi="Times New Roman" w:cs="Times New Roman"/>
          <w:bCs/>
          <w:lang w:eastAsia="ru-RU"/>
        </w:rPr>
        <w:t>ДхШхВ</w:t>
      </w:r>
      <w:proofErr w:type="spellEnd"/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): </w:t>
      </w:r>
      <w:r w:rsidR="00CC64F0">
        <w:rPr>
          <w:rFonts w:ascii="Times New Roman" w:eastAsia="Times New Roman" w:hAnsi="Times New Roman" w:cs="Times New Roman"/>
          <w:bCs/>
          <w:lang w:eastAsia="ru-RU"/>
        </w:rPr>
        <w:t>2610х2190х2200</w:t>
      </w:r>
      <w:r w:rsidR="0019628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7A2080">
        <w:rPr>
          <w:rFonts w:ascii="Times New Roman" w:eastAsia="Times New Roman" w:hAnsi="Times New Roman" w:cs="Times New Roman"/>
          <w:bCs/>
          <w:lang w:eastAsia="ru-RU"/>
        </w:rPr>
        <w:t>мм</w:t>
      </w:r>
    </w:p>
    <w:p w14:paraId="692B1F93" w14:textId="2972D00B" w:rsidR="00D777A1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Размер зоны безопасности: </w:t>
      </w:r>
      <w:r w:rsidR="00CC64F0">
        <w:rPr>
          <w:rFonts w:ascii="Times New Roman" w:eastAsia="Times New Roman" w:hAnsi="Times New Roman" w:cs="Times New Roman"/>
          <w:bCs/>
          <w:lang w:eastAsia="ru-RU"/>
        </w:rPr>
        <w:t>4610х4190</w:t>
      </w:r>
      <w:r w:rsidR="001F5F1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7A2080">
        <w:rPr>
          <w:rFonts w:ascii="Times New Roman" w:eastAsia="Times New Roman" w:hAnsi="Times New Roman" w:cs="Times New Roman"/>
          <w:bCs/>
          <w:lang w:eastAsia="ru-RU"/>
        </w:rPr>
        <w:t>мм</w:t>
      </w:r>
    </w:p>
    <w:p w14:paraId="5BF3273A" w14:textId="135A23AB" w:rsidR="005C09CE" w:rsidRPr="007A2080" w:rsidRDefault="005C09CE" w:rsidP="005C09CE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Размер зоны приземления: </w:t>
      </w:r>
      <w:r w:rsidR="00CC64F0">
        <w:rPr>
          <w:rFonts w:ascii="Times New Roman" w:eastAsia="Times New Roman" w:hAnsi="Times New Roman" w:cs="Times New Roman"/>
          <w:bCs/>
          <w:lang w:eastAsia="ru-RU"/>
        </w:rPr>
        <w:t>4610х4190</w:t>
      </w:r>
      <w:r w:rsidR="001F5F1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7A2080">
        <w:rPr>
          <w:rFonts w:ascii="Times New Roman" w:eastAsia="Times New Roman" w:hAnsi="Times New Roman" w:cs="Times New Roman"/>
          <w:bCs/>
          <w:lang w:eastAsia="ru-RU"/>
        </w:rPr>
        <w:t>мм</w:t>
      </w:r>
    </w:p>
    <w:p w14:paraId="2E4D2A86" w14:textId="51FC3487" w:rsidR="00D777A1" w:rsidRPr="007A2080" w:rsidRDefault="00CC64F0" w:rsidP="00D777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Высота падения: 9</w:t>
      </w:r>
      <w:r w:rsidR="001F5F18">
        <w:rPr>
          <w:rFonts w:ascii="Times New Roman" w:eastAsia="Times New Roman" w:hAnsi="Times New Roman" w:cs="Times New Roman"/>
          <w:bCs/>
          <w:lang w:eastAsia="ru-RU"/>
        </w:rPr>
        <w:t>00</w:t>
      </w:r>
      <w:r w:rsidR="00D777A1" w:rsidRPr="007A2080">
        <w:rPr>
          <w:rFonts w:ascii="Times New Roman" w:eastAsia="Times New Roman" w:hAnsi="Times New Roman" w:cs="Times New Roman"/>
          <w:bCs/>
          <w:lang w:eastAsia="ru-RU"/>
        </w:rPr>
        <w:t xml:space="preserve"> мм</w:t>
      </w:r>
    </w:p>
    <w:p w14:paraId="71F869CC" w14:textId="5280BF71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Возрастные ограничения:  </w:t>
      </w:r>
      <w:r w:rsidR="007F113F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r w:rsidR="001F5F18">
        <w:rPr>
          <w:rFonts w:ascii="Times New Roman" w:eastAsia="Times New Roman" w:hAnsi="Times New Roman" w:cs="Times New Roman"/>
          <w:bCs/>
          <w:lang w:eastAsia="ru-RU"/>
        </w:rPr>
        <w:t>5</w:t>
      </w: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 лет</w:t>
      </w:r>
    </w:p>
    <w:p w14:paraId="66366CB7" w14:textId="503ED3C6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>Срок гарантии завода: 12 месяцев</w:t>
      </w:r>
    </w:p>
    <w:p w14:paraId="07FB3154" w14:textId="0419AE21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Срок эксплуатации: </w:t>
      </w:r>
      <w:r w:rsidR="005C09CE">
        <w:rPr>
          <w:rFonts w:ascii="Times New Roman" w:eastAsia="Times New Roman" w:hAnsi="Times New Roman" w:cs="Times New Roman"/>
          <w:bCs/>
          <w:lang w:eastAsia="ru-RU"/>
        </w:rPr>
        <w:t>15</w:t>
      </w: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 лет</w:t>
      </w:r>
    </w:p>
    <w:p w14:paraId="694A7EC4" w14:textId="298FA386" w:rsidR="00D318B2" w:rsidRPr="007A2080" w:rsidRDefault="00D318B2" w:rsidP="00D318B2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eastAsia="Times New Roman" w:hAnsi="Times New Roman" w:cs="Times New Roman"/>
          <w:bCs/>
          <w:lang w:eastAsia="ru-RU"/>
        </w:rPr>
        <w:t xml:space="preserve">Оборудование имеет сертификат соответствия по </w:t>
      </w:r>
      <w:r w:rsidRPr="007A2080">
        <w:rPr>
          <w:rFonts w:ascii="Times New Roman" w:hAnsi="Times New Roman" w:cs="Times New Roman"/>
        </w:rPr>
        <w:t>Техническому регламенту Таможенного союза (</w:t>
      </w:r>
      <w:proofErr w:type="gramStart"/>
      <w:r w:rsidRPr="007A2080">
        <w:rPr>
          <w:rFonts w:ascii="Times New Roman" w:hAnsi="Times New Roman" w:cs="Times New Roman"/>
        </w:rPr>
        <w:t>ТР</w:t>
      </w:r>
      <w:proofErr w:type="gramEnd"/>
      <w:r w:rsidRPr="007A2080">
        <w:rPr>
          <w:rFonts w:ascii="Times New Roman" w:hAnsi="Times New Roman" w:cs="Times New Roman"/>
        </w:rPr>
        <w:t xml:space="preserve"> ТС) 042/2017 «О безопасности оборудования для детских игровых площадок».</w:t>
      </w:r>
    </w:p>
    <w:p w14:paraId="4EBC7B29" w14:textId="0F277784" w:rsidR="00D777A1" w:rsidRPr="007A2080" w:rsidRDefault="00D777A1" w:rsidP="00D77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>Ссылка на сайт</w:t>
      </w:r>
      <w:r w:rsidR="005C09CE">
        <w:rPr>
          <w:rFonts w:ascii="Times New Roman" w:eastAsia="Times New Roman" w:hAnsi="Times New Roman" w:cs="Times New Roman"/>
          <w:lang w:eastAsia="ru-RU"/>
        </w:rPr>
        <w:t>:</w:t>
      </w:r>
      <w:r w:rsidR="00232541" w:rsidRPr="007A2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="00CC64F0" w:rsidRPr="00CC64F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https://lastochka-lip.com/catalog/sportivnoe-oborudovanie-sova/</w:t>
        </w:r>
      </w:hyperlink>
      <w:bookmarkStart w:id="0" w:name="_GoBack"/>
      <w:bookmarkEnd w:id="0"/>
    </w:p>
    <w:p w14:paraId="03F27C42" w14:textId="77777777" w:rsidR="00196285" w:rsidRDefault="00196285" w:rsidP="00480F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12955CA7" w14:textId="0604DB3B" w:rsidR="00D777A1" w:rsidRPr="007A2080" w:rsidRDefault="00D777A1" w:rsidP="00F665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 xml:space="preserve">Комплектация: </w:t>
      </w:r>
      <w:r w:rsidR="007F113F">
        <w:rPr>
          <w:rFonts w:ascii="Times New Roman" w:eastAsia="Times New Roman" w:hAnsi="Times New Roman" w:cs="Times New Roman"/>
          <w:lang w:eastAsia="ru-RU"/>
        </w:rPr>
        <w:t>Столб</w:t>
      </w:r>
      <w:r w:rsidR="00CC64F0">
        <w:rPr>
          <w:rFonts w:ascii="Times New Roman" w:eastAsia="Times New Roman" w:hAnsi="Times New Roman" w:cs="Times New Roman"/>
          <w:lang w:eastAsia="ru-RU"/>
        </w:rPr>
        <w:t xml:space="preserve"> 1</w:t>
      </w:r>
      <w:r w:rsidR="007F113F">
        <w:rPr>
          <w:rFonts w:ascii="Times New Roman" w:eastAsia="Times New Roman" w:hAnsi="Times New Roman" w:cs="Times New Roman"/>
          <w:lang w:eastAsia="ru-RU"/>
        </w:rPr>
        <w:t xml:space="preserve">  – </w:t>
      </w:r>
      <w:r w:rsidR="00CC64F0">
        <w:rPr>
          <w:rFonts w:ascii="Times New Roman" w:eastAsia="Times New Roman" w:hAnsi="Times New Roman" w:cs="Times New Roman"/>
          <w:lang w:eastAsia="ru-RU"/>
        </w:rPr>
        <w:t>7</w:t>
      </w:r>
      <w:r w:rsidR="00F6658D">
        <w:rPr>
          <w:rFonts w:ascii="Times New Roman" w:eastAsia="Times New Roman" w:hAnsi="Times New Roman" w:cs="Times New Roman"/>
          <w:lang w:eastAsia="ru-RU"/>
        </w:rPr>
        <w:t xml:space="preserve">шт, </w:t>
      </w:r>
      <w:r w:rsidR="00CC64F0">
        <w:rPr>
          <w:rFonts w:ascii="Times New Roman" w:eastAsia="Times New Roman" w:hAnsi="Times New Roman" w:cs="Times New Roman"/>
          <w:lang w:eastAsia="ru-RU"/>
        </w:rPr>
        <w:t xml:space="preserve">столб 2 – 7шт, </w:t>
      </w:r>
      <w:r w:rsidR="001F5F18">
        <w:rPr>
          <w:rFonts w:ascii="Times New Roman" w:eastAsia="Times New Roman" w:hAnsi="Times New Roman" w:cs="Times New Roman"/>
          <w:lang w:eastAsia="ru-RU"/>
        </w:rPr>
        <w:t>сетка – 1шт</w:t>
      </w:r>
      <w:r w:rsidR="00CC64F0">
        <w:rPr>
          <w:rFonts w:ascii="Times New Roman" w:eastAsia="Times New Roman" w:hAnsi="Times New Roman" w:cs="Times New Roman"/>
          <w:lang w:eastAsia="ru-RU"/>
        </w:rPr>
        <w:t>.</w:t>
      </w:r>
    </w:p>
    <w:p w14:paraId="08247E89" w14:textId="77777777" w:rsidR="00B7616F" w:rsidRPr="007A2080" w:rsidRDefault="00B7616F" w:rsidP="00D777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442A375" w14:textId="54757B2D" w:rsidR="00D777A1" w:rsidRPr="007A2080" w:rsidRDefault="00D777A1" w:rsidP="00D3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>Все деревянные элементы изделия изготовлены из дерева робинии (псевдоакации) с физико-механическими свойствами: дерево твердых пород, заболонь узкая, светло-желтого цвета; ядро однородное, высокой плотности; древесина прочная и вязкая, с очень высокой износостойкостью;</w:t>
      </w:r>
      <w:r w:rsidR="00B7616F" w:rsidRPr="007A208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A2080">
        <w:rPr>
          <w:rFonts w:ascii="Times New Roman" w:eastAsia="Times New Roman" w:hAnsi="Times New Roman" w:cs="Times New Roman"/>
          <w:lang w:eastAsia="ru-RU"/>
        </w:rPr>
        <w:t>очень хорошо сопротивляется гнили и насекомым-вредителям</w:t>
      </w:r>
      <w:r w:rsidR="00B7616F" w:rsidRPr="007A2080">
        <w:rPr>
          <w:rFonts w:ascii="Times New Roman" w:eastAsia="Times New Roman" w:hAnsi="Times New Roman" w:cs="Times New Roman"/>
          <w:lang w:eastAsia="ru-RU"/>
        </w:rPr>
        <w:t>.</w:t>
      </w:r>
    </w:p>
    <w:p w14:paraId="15873FD1" w14:textId="5860B57A" w:rsidR="00196285" w:rsidRDefault="00196285" w:rsidP="00D3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Деревянные столбы</w:t>
      </w:r>
      <w:r w:rsidR="00B7616F" w:rsidRPr="007A2080">
        <w:rPr>
          <w:rFonts w:ascii="Times New Roman" w:eastAsia="Times New Roman" w:hAnsi="Times New Roman" w:cs="Times New Roman"/>
          <w:lang w:eastAsia="ru-RU"/>
        </w:rPr>
        <w:t xml:space="preserve"> диаметром </w:t>
      </w:r>
      <w:r w:rsidR="00201E75">
        <w:rPr>
          <w:rFonts w:ascii="Times New Roman" w:eastAsia="Times New Roman" w:hAnsi="Times New Roman" w:cs="Times New Roman"/>
          <w:lang w:eastAsia="ru-RU"/>
        </w:rPr>
        <w:t>от 140</w:t>
      </w:r>
      <w:r w:rsidR="00B7616F" w:rsidRPr="007A2080">
        <w:rPr>
          <w:rFonts w:ascii="Times New Roman" w:eastAsia="Times New Roman" w:hAnsi="Times New Roman" w:cs="Times New Roman"/>
          <w:lang w:eastAsia="ru-RU"/>
        </w:rPr>
        <w:t xml:space="preserve"> мм. </w:t>
      </w:r>
      <w:r w:rsidR="00201E75">
        <w:rPr>
          <w:rFonts w:ascii="Times New Roman" w:eastAsia="Times New Roman" w:hAnsi="Times New Roman" w:cs="Times New Roman"/>
          <w:lang w:eastAsia="ru-RU"/>
        </w:rPr>
        <w:t>Глубина бетониров</w:t>
      </w:r>
      <w:r w:rsidR="007F113F">
        <w:rPr>
          <w:rFonts w:ascii="Times New Roman" w:eastAsia="Times New Roman" w:hAnsi="Times New Roman" w:cs="Times New Roman"/>
          <w:lang w:eastAsia="ru-RU"/>
        </w:rPr>
        <w:t xml:space="preserve">ания в грунт 900-1000 мм. </w:t>
      </w:r>
      <w:r w:rsidR="00201E75" w:rsidRPr="007A2080">
        <w:rPr>
          <w:rFonts w:ascii="Times New Roman" w:eastAsia="Times New Roman" w:hAnsi="Times New Roman" w:cs="Times New Roman"/>
          <w:lang w:eastAsia="ru-RU"/>
        </w:rPr>
        <w:t xml:space="preserve">Тщательно </w:t>
      </w:r>
      <w:proofErr w:type="gramStart"/>
      <w:r w:rsidR="00201E75" w:rsidRPr="007A2080">
        <w:rPr>
          <w:rFonts w:ascii="Times New Roman" w:eastAsia="Times New Roman" w:hAnsi="Times New Roman" w:cs="Times New Roman"/>
          <w:lang w:eastAsia="ru-RU"/>
        </w:rPr>
        <w:t>отшлифованы</w:t>
      </w:r>
      <w:proofErr w:type="gramEnd"/>
      <w:r w:rsidR="00201E75" w:rsidRPr="007A2080">
        <w:rPr>
          <w:rFonts w:ascii="Times New Roman" w:eastAsia="Times New Roman" w:hAnsi="Times New Roman" w:cs="Times New Roman"/>
          <w:lang w:eastAsia="ru-RU"/>
        </w:rPr>
        <w:t>, не имеют сколов. Поверхность гладкая, безопасная.</w:t>
      </w:r>
    </w:p>
    <w:p w14:paraId="3A03610A" w14:textId="5FD09A62" w:rsidR="00B7616F" w:rsidRDefault="00CC64F0" w:rsidP="00D318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Сетка изготовлена</w:t>
      </w:r>
      <w:r w:rsidR="00196285" w:rsidRPr="00196285">
        <w:rPr>
          <w:rFonts w:ascii="Times New Roman" w:eastAsia="Times New Roman" w:hAnsi="Times New Roman" w:cs="Times New Roman"/>
          <w:lang w:eastAsia="ru-RU"/>
        </w:rPr>
        <w:t xml:space="preserve"> из армированного каната толщ</w:t>
      </w:r>
      <w:r w:rsidR="00196285">
        <w:rPr>
          <w:rFonts w:ascii="Times New Roman" w:eastAsia="Times New Roman" w:hAnsi="Times New Roman" w:cs="Times New Roman"/>
          <w:lang w:eastAsia="ru-RU"/>
        </w:rPr>
        <w:t>иной 16 мм (базовый цвет черный</w:t>
      </w:r>
      <w:r w:rsidR="00196285" w:rsidRPr="00196285">
        <w:rPr>
          <w:rFonts w:ascii="Times New Roman" w:eastAsia="Times New Roman" w:hAnsi="Times New Roman" w:cs="Times New Roman"/>
          <w:lang w:eastAsia="ru-RU"/>
        </w:rPr>
        <w:t>, замена по согласованию) и пластиковых соединителей нескольких видов</w:t>
      </w:r>
      <w:r w:rsidR="00196285">
        <w:rPr>
          <w:rFonts w:ascii="Times New Roman" w:eastAsia="Times New Roman" w:hAnsi="Times New Roman" w:cs="Times New Roman"/>
          <w:lang w:eastAsia="ru-RU"/>
        </w:rPr>
        <w:t>.</w:t>
      </w:r>
      <w:r w:rsidR="00201E7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Сетка крепи</w:t>
      </w:r>
      <w:r w:rsidR="00196285">
        <w:rPr>
          <w:rFonts w:ascii="Times New Roman" w:eastAsia="Times New Roman" w:hAnsi="Times New Roman" w:cs="Times New Roman"/>
          <w:lang w:eastAsia="ru-RU"/>
        </w:rPr>
        <w:t>тся к столбам при помощи винт кольца и якорной скобы.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196285" w:rsidRPr="00196285">
        <w:rPr>
          <w:rFonts w:ascii="Times New Roman" w:eastAsia="Times New Roman" w:hAnsi="Times New Roman" w:cs="Times New Roman"/>
          <w:lang w:eastAsia="ru-RU"/>
        </w:rPr>
        <w:t>Вся крепежная фурнитура имеет повышенный класс прочности.</w:t>
      </w:r>
      <w:r w:rsidR="00196285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BCF3113" w14:textId="6360EA02" w:rsidR="00354D30" w:rsidRPr="007A2080" w:rsidRDefault="00B7616F" w:rsidP="00354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080">
        <w:rPr>
          <w:rFonts w:ascii="Times New Roman" w:eastAsia="Times New Roman" w:hAnsi="Times New Roman" w:cs="Times New Roman"/>
          <w:lang w:eastAsia="ru-RU"/>
        </w:rPr>
        <w:t>Все деревянные поверхности п</w:t>
      </w:r>
      <w:r w:rsidR="00D318B2" w:rsidRPr="007A2080">
        <w:rPr>
          <w:rFonts w:ascii="Times New Roman" w:eastAsia="Times New Roman" w:hAnsi="Times New Roman" w:cs="Times New Roman"/>
          <w:lang w:eastAsia="ru-RU"/>
        </w:rPr>
        <w:t xml:space="preserve">ропитаны </w:t>
      </w:r>
      <w:r w:rsidRPr="007A2080">
        <w:rPr>
          <w:rFonts w:ascii="Times New Roman" w:hAnsi="Times New Roman" w:cs="Times New Roman"/>
        </w:rPr>
        <w:t>в два слоя лессирующим антисептико</w:t>
      </w:r>
      <w:r w:rsidR="00D318B2" w:rsidRPr="007A2080">
        <w:rPr>
          <w:rFonts w:ascii="Times New Roman" w:hAnsi="Times New Roman" w:cs="Times New Roman"/>
        </w:rPr>
        <w:t xml:space="preserve">м, </w:t>
      </w:r>
      <w:proofErr w:type="gramStart"/>
      <w:r w:rsidR="00D318B2" w:rsidRPr="007A2080">
        <w:rPr>
          <w:rFonts w:ascii="Times New Roman" w:hAnsi="Times New Roman" w:cs="Times New Roman"/>
        </w:rPr>
        <w:t>обладающий</w:t>
      </w:r>
      <w:proofErr w:type="gramEnd"/>
      <w:r w:rsidR="00D318B2" w:rsidRPr="007A2080">
        <w:rPr>
          <w:rFonts w:ascii="Times New Roman" w:hAnsi="Times New Roman" w:cs="Times New Roman"/>
        </w:rPr>
        <w:t xml:space="preserve"> тройной защитой от: уф-излучения, влаги, биопоражения. Покрытие не трескается и не шелушится со временем, движется вместе с древесиной при ее расширении и сжатии, не запечатывает поры дерева, позволяя ему «дышать», что предотвращает гниение изнутри, красиво подчеркивает текстуру древесины. </w:t>
      </w:r>
    </w:p>
    <w:p w14:paraId="7A134620" w14:textId="62565382" w:rsidR="006E36C4" w:rsidRPr="007A2080" w:rsidRDefault="006E36C4" w:rsidP="007A2080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 xml:space="preserve">Оборудование </w:t>
      </w:r>
      <w:r w:rsidR="007A2080" w:rsidRPr="007A2080">
        <w:rPr>
          <w:rFonts w:ascii="Times New Roman" w:hAnsi="Times New Roman" w:cs="Times New Roman"/>
        </w:rPr>
        <w:t>соответствует</w:t>
      </w:r>
      <w:r w:rsidRPr="007A2080">
        <w:rPr>
          <w:rFonts w:ascii="Times New Roman" w:hAnsi="Times New Roman" w:cs="Times New Roman"/>
        </w:rPr>
        <w:t>:</w:t>
      </w:r>
    </w:p>
    <w:p w14:paraId="5B6EB0A2" w14:textId="1CDCD3A7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 xml:space="preserve">ГОСТ </w:t>
      </w:r>
      <w:proofErr w:type="gramStart"/>
      <w:r w:rsidRPr="007A2080">
        <w:rPr>
          <w:rFonts w:ascii="Times New Roman" w:hAnsi="Times New Roman" w:cs="Times New Roman"/>
        </w:rPr>
        <w:t>Р</w:t>
      </w:r>
      <w:proofErr w:type="gramEnd"/>
      <w:r w:rsidRPr="007A2080">
        <w:rPr>
          <w:rFonts w:ascii="Times New Roman" w:hAnsi="Times New Roman" w:cs="Times New Roman"/>
        </w:rPr>
        <w:t xml:space="preserve"> 52301-2013 Оборудование и покрытия детских игровых площадок. Безопасность при эксплуатации. Общие требования;</w:t>
      </w:r>
    </w:p>
    <w:p w14:paraId="407B25D2" w14:textId="308E4E7A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 xml:space="preserve">ГОСТ </w:t>
      </w:r>
      <w:proofErr w:type="gramStart"/>
      <w:r w:rsidRPr="007A2080">
        <w:rPr>
          <w:rFonts w:ascii="Times New Roman" w:hAnsi="Times New Roman" w:cs="Times New Roman"/>
        </w:rPr>
        <w:t>Р</w:t>
      </w:r>
      <w:proofErr w:type="gramEnd"/>
      <w:r w:rsidRPr="007A2080">
        <w:rPr>
          <w:rFonts w:ascii="Times New Roman" w:hAnsi="Times New Roman" w:cs="Times New Roman"/>
        </w:rPr>
        <w:t xml:space="preserve"> 52169-2012 «Оборудование и покрытия детских игровых площадок. Безопасность конструкции и методы испытаний. Общие требования»;</w:t>
      </w:r>
    </w:p>
    <w:p w14:paraId="4F66C381" w14:textId="56F63C70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  <w:r w:rsidRPr="007A2080">
        <w:rPr>
          <w:rFonts w:ascii="Times New Roman" w:hAnsi="Times New Roman" w:cs="Times New Roman"/>
        </w:rPr>
        <w:t>Элементы оборудования из древесины, от которых зависит прочность оборудования, в случае постоянного контакта с грунтом предохраняют методами химической защиты древесины от биологических агентов в соответствии с ГОСТ 20022.0 и ГОСТ 20022.2;</w:t>
      </w:r>
    </w:p>
    <w:p w14:paraId="75008EC4" w14:textId="06E74452" w:rsidR="007A2080" w:rsidRPr="007A2080" w:rsidRDefault="007A2080" w:rsidP="007A2080">
      <w:pPr>
        <w:pStyle w:val="a4"/>
        <w:jc w:val="both"/>
        <w:rPr>
          <w:rFonts w:ascii="Times New Roman" w:eastAsia="Calibri" w:hAnsi="Times New Roman" w:cs="Times New Roman"/>
        </w:rPr>
      </w:pPr>
      <w:r w:rsidRPr="007A2080">
        <w:rPr>
          <w:rFonts w:ascii="Times New Roman" w:hAnsi="Times New Roman" w:cs="Times New Roman"/>
        </w:rPr>
        <w:t>Безопасность детских площадок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7A2080">
        <w:rPr>
          <w:rFonts w:ascii="Times New Roman" w:hAnsi="Times New Roman" w:cs="Times New Roman"/>
        </w:rPr>
        <w:t>ТР</w:t>
      </w:r>
      <w:proofErr w:type="gramEnd"/>
      <w:r w:rsidRPr="007A2080">
        <w:rPr>
          <w:rFonts w:ascii="Times New Roman" w:hAnsi="Times New Roman" w:cs="Times New Roman"/>
        </w:rPr>
        <w:t xml:space="preserve"> ЕАЭС 042/2017 Технический регламент Евразийского экономического союза "О безопасности оборудования для детских игровых площадок".</w:t>
      </w:r>
    </w:p>
    <w:p w14:paraId="7EC3ED79" w14:textId="77777777" w:rsidR="006E36C4" w:rsidRPr="007A2080" w:rsidRDefault="006E36C4" w:rsidP="007A2080">
      <w:pPr>
        <w:pStyle w:val="a4"/>
        <w:jc w:val="both"/>
        <w:rPr>
          <w:rFonts w:ascii="Times New Roman" w:hAnsi="Times New Roman" w:cs="Times New Roman"/>
        </w:rPr>
      </w:pPr>
    </w:p>
    <w:sectPr w:rsidR="006E36C4" w:rsidRPr="007A2080" w:rsidSect="006E36C4">
      <w:pgSz w:w="11906" w:h="16838"/>
      <w:pgMar w:top="426" w:right="282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A1"/>
    <w:rsid w:val="00196285"/>
    <w:rsid w:val="001F5F18"/>
    <w:rsid w:val="00201E75"/>
    <w:rsid w:val="00232541"/>
    <w:rsid w:val="00264628"/>
    <w:rsid w:val="00354D30"/>
    <w:rsid w:val="00416304"/>
    <w:rsid w:val="00480F61"/>
    <w:rsid w:val="005C09CE"/>
    <w:rsid w:val="005F141D"/>
    <w:rsid w:val="006E36C4"/>
    <w:rsid w:val="00756798"/>
    <w:rsid w:val="007A2080"/>
    <w:rsid w:val="007C5DAE"/>
    <w:rsid w:val="007F113F"/>
    <w:rsid w:val="007F7771"/>
    <w:rsid w:val="00B7616F"/>
    <w:rsid w:val="00CC64F0"/>
    <w:rsid w:val="00D318B2"/>
    <w:rsid w:val="00D777A1"/>
    <w:rsid w:val="00F6658D"/>
    <w:rsid w:val="00F9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34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A1"/>
  </w:style>
  <w:style w:type="paragraph" w:styleId="1">
    <w:name w:val="heading 1"/>
    <w:basedOn w:val="a"/>
    <w:link w:val="10"/>
    <w:uiPriority w:val="9"/>
    <w:qFormat/>
    <w:rsid w:val="005C09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7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77A1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B7616F"/>
    <w:pPr>
      <w:spacing w:after="0" w:line="240" w:lineRule="auto"/>
    </w:pPr>
  </w:style>
  <w:style w:type="paragraph" w:customStyle="1" w:styleId="11">
    <w:name w:val="Без интервала1"/>
    <w:qFormat/>
    <w:rsid w:val="006E3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C09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1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4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A1"/>
  </w:style>
  <w:style w:type="paragraph" w:styleId="1">
    <w:name w:val="heading 1"/>
    <w:basedOn w:val="a"/>
    <w:link w:val="10"/>
    <w:uiPriority w:val="9"/>
    <w:qFormat/>
    <w:rsid w:val="005C09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7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77A1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B7616F"/>
    <w:pPr>
      <w:spacing w:after="0" w:line="240" w:lineRule="auto"/>
    </w:pPr>
  </w:style>
  <w:style w:type="paragraph" w:customStyle="1" w:styleId="11">
    <w:name w:val="Без интервала1"/>
    <w:qFormat/>
    <w:rsid w:val="006E3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C09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1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4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8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astochka-lip.com/catalog/sportivnoe-oborudovanie-sov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RePack by Diakov</cp:lastModifiedBy>
  <cp:revision>15</cp:revision>
  <dcterms:created xsi:type="dcterms:W3CDTF">2026-06-19T12:23:00Z</dcterms:created>
  <dcterms:modified xsi:type="dcterms:W3CDTF">2026-06-23T06:26:00Z</dcterms:modified>
</cp:coreProperties>
</file>