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EAE5" w14:textId="5BA435A7" w:rsidR="00D777A1" w:rsidRDefault="00040DD3" w:rsidP="00F73C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Голосовая почта-2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5EA2BEB8" w:rsidR="00D777A1" w:rsidRDefault="00040DD3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247B7216" wp14:editId="31EE31E2">
            <wp:extent cx="1988288" cy="1514975"/>
            <wp:effectExtent l="0" t="0" r="0" b="9525"/>
            <wp:docPr id="2" name="Рисунок 2" descr="Голосовая почта-2 МЕТАЛ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лосовая почта-2 МЕТАЛЛ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997" cy="151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44A57114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040DD3">
        <w:rPr>
          <w:rFonts w:ascii="Times New Roman" w:eastAsia="Times New Roman" w:hAnsi="Times New Roman" w:cs="Times New Roman"/>
          <w:bCs/>
          <w:sz w:val="24"/>
          <w:lang w:eastAsia="ru-RU"/>
        </w:rPr>
        <w:t>е размеры (</w:t>
      </w:r>
      <w:proofErr w:type="spellStart"/>
      <w:r w:rsidR="00040DD3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040DD3">
        <w:rPr>
          <w:rFonts w:ascii="Times New Roman" w:eastAsia="Times New Roman" w:hAnsi="Times New Roman" w:cs="Times New Roman"/>
          <w:bCs/>
          <w:sz w:val="24"/>
          <w:lang w:eastAsia="ru-RU"/>
        </w:rPr>
        <w:t>): 3000х3000х14</w:t>
      </w:r>
      <w:r w:rsidR="00F73CFA">
        <w:rPr>
          <w:rFonts w:ascii="Times New Roman" w:eastAsia="Times New Roman" w:hAnsi="Times New Roman" w:cs="Times New Roman"/>
          <w:bCs/>
          <w:sz w:val="24"/>
          <w:lang w:eastAsia="ru-RU"/>
        </w:rPr>
        <w:t>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92B1F93" w14:textId="0FF23D28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23082E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опасности: </w:t>
      </w:r>
      <w:r w:rsidR="00A34D02">
        <w:rPr>
          <w:rFonts w:ascii="Times New Roman" w:eastAsia="Times New Roman" w:hAnsi="Times New Roman" w:cs="Times New Roman"/>
          <w:bCs/>
          <w:sz w:val="24"/>
          <w:lang w:eastAsia="ru-RU"/>
        </w:rPr>
        <w:t>5</w:t>
      </w:r>
      <w:r w:rsidR="001D130E">
        <w:rPr>
          <w:rFonts w:ascii="Times New Roman" w:eastAsia="Times New Roman" w:hAnsi="Times New Roman" w:cs="Times New Roman"/>
          <w:bCs/>
          <w:sz w:val="24"/>
          <w:lang w:eastAsia="ru-RU"/>
        </w:rPr>
        <w:t>00</w:t>
      </w:r>
      <w:r w:rsidR="00040DD3">
        <w:rPr>
          <w:rFonts w:ascii="Times New Roman" w:eastAsia="Times New Roman" w:hAnsi="Times New Roman" w:cs="Times New Roman"/>
          <w:bCs/>
          <w:sz w:val="24"/>
          <w:lang w:eastAsia="ru-RU"/>
        </w:rPr>
        <w:t>0х50</w:t>
      </w:r>
      <w:r w:rsidR="001D130E">
        <w:rPr>
          <w:rFonts w:ascii="Times New Roman" w:eastAsia="Times New Roman" w:hAnsi="Times New Roman" w:cs="Times New Roman"/>
          <w:bCs/>
          <w:sz w:val="24"/>
          <w:lang w:eastAsia="ru-RU"/>
        </w:rPr>
        <w:t>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1E44072F" w14:textId="652A9D0B" w:rsidR="00E920F2" w:rsidRDefault="004F12C5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</w:t>
      </w:r>
      <w:r w:rsidR="00F73CFA">
        <w:rPr>
          <w:rFonts w:ascii="Times New Roman" w:eastAsia="Times New Roman" w:hAnsi="Times New Roman" w:cs="Times New Roman"/>
          <w:bCs/>
          <w:sz w:val="24"/>
          <w:lang w:eastAsia="ru-RU"/>
        </w:rPr>
        <w:t>зм</w:t>
      </w:r>
      <w:r w:rsidR="00040DD3">
        <w:rPr>
          <w:rFonts w:ascii="Times New Roman" w:eastAsia="Times New Roman" w:hAnsi="Times New Roman" w:cs="Times New Roman"/>
          <w:bCs/>
          <w:sz w:val="24"/>
          <w:lang w:eastAsia="ru-RU"/>
        </w:rPr>
        <w:t>ер зоны приземления: 6000х60</w:t>
      </w:r>
      <w:r w:rsidR="001D130E">
        <w:rPr>
          <w:rFonts w:ascii="Times New Roman" w:eastAsia="Times New Roman" w:hAnsi="Times New Roman" w:cs="Times New Roman"/>
          <w:bCs/>
          <w:sz w:val="24"/>
          <w:lang w:eastAsia="ru-RU"/>
        </w:rPr>
        <w:t>00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06CD0135" w14:textId="078D0B1C" w:rsidR="00702D19" w:rsidRPr="00E920F2" w:rsidRDefault="001D130E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Возрастные ограничения:  от </w:t>
      </w:r>
      <w:r w:rsidR="00A34D02">
        <w:rPr>
          <w:rFonts w:ascii="Times New Roman" w:eastAsia="Times New Roman" w:hAnsi="Times New Roman" w:cs="Times New Roman"/>
          <w:bCs/>
          <w:sz w:val="24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>-7</w:t>
      </w:r>
      <w:r w:rsidR="00BC4C4A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лет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0DE9D2F0" w14:textId="70AFC3EB" w:rsidR="00E964AF" w:rsidRPr="00E964AF" w:rsidRDefault="00E964AF" w:rsidP="00E964AF">
      <w:pPr>
        <w:pStyle w:val="a4"/>
        <w:jc w:val="both"/>
        <w:rPr>
          <w:rFonts w:ascii="Times New Roman" w:hAnsi="Times New Roman" w:cs="Times New Roman"/>
          <w:sz w:val="24"/>
        </w:rPr>
      </w:pPr>
      <w:r w:rsidRP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64AF">
        <w:rPr>
          <w:rFonts w:ascii="Times New Roman" w:hAnsi="Times New Roman" w:cs="Times New Roman"/>
          <w:sz w:val="24"/>
        </w:rPr>
        <w:t>Техническому регламенту Таможенного союза (</w:t>
      </w:r>
      <w:proofErr w:type="gramStart"/>
      <w:r w:rsidRPr="00E964AF">
        <w:rPr>
          <w:rFonts w:ascii="Times New Roman" w:hAnsi="Times New Roman" w:cs="Times New Roman"/>
          <w:sz w:val="24"/>
        </w:rPr>
        <w:t>ТР</w:t>
      </w:r>
      <w:proofErr w:type="gramEnd"/>
      <w:r w:rsidRPr="00E964AF">
        <w:rPr>
          <w:rFonts w:ascii="Times New Roman" w:hAnsi="Times New Roman" w:cs="Times New Roman"/>
          <w:sz w:val="24"/>
        </w:rPr>
        <w:t xml:space="preserve"> ТС) 042/2017 «О безопасности оборудования для детских игровых площадок».</w:t>
      </w:r>
    </w:p>
    <w:p w14:paraId="483A365F" w14:textId="7A4206A1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hyperlink r:id="rId6" w:history="1">
        <w:r w:rsidR="00040DD3" w:rsidRPr="00040DD3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https://lastochka-lip.com/catalog/golosovaya-pochta-2-metall/</w:t>
        </w:r>
      </w:hyperlink>
    </w:p>
    <w:p w14:paraId="4EBC7B29" w14:textId="7777777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2955CA7" w14:textId="22114B74" w:rsidR="00D777A1" w:rsidRDefault="00E920F2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</w:t>
      </w:r>
      <w:r w:rsidR="002B378D">
        <w:rPr>
          <w:rFonts w:ascii="Times New Roman" w:eastAsia="Times New Roman" w:hAnsi="Times New Roman" w:cs="Times New Roman"/>
          <w:sz w:val="24"/>
          <w:lang w:eastAsia="ru-RU"/>
        </w:rPr>
        <w:t xml:space="preserve">переговорная труба – </w:t>
      </w:r>
      <w:r w:rsidR="00040DD3">
        <w:rPr>
          <w:rFonts w:ascii="Times New Roman" w:eastAsia="Times New Roman" w:hAnsi="Times New Roman" w:cs="Times New Roman"/>
          <w:sz w:val="24"/>
          <w:lang w:eastAsia="ru-RU"/>
        </w:rPr>
        <w:t>4</w:t>
      </w:r>
      <w:r w:rsidR="002B378D">
        <w:rPr>
          <w:rFonts w:ascii="Times New Roman" w:eastAsia="Times New Roman" w:hAnsi="Times New Roman" w:cs="Times New Roman"/>
          <w:sz w:val="24"/>
          <w:lang w:eastAsia="ru-RU"/>
        </w:rPr>
        <w:t>шт</w:t>
      </w:r>
    </w:p>
    <w:p w14:paraId="08247E89" w14:textId="41E034DB" w:rsidR="00B7616F" w:rsidRDefault="001D130E" w:rsidP="003A58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D130E">
        <w:rPr>
          <w:rFonts w:ascii="Times New Roman" w:eastAsia="Times New Roman" w:hAnsi="Times New Roman" w:cs="Times New Roman"/>
          <w:sz w:val="24"/>
          <w:lang w:eastAsia="ru-RU"/>
        </w:rPr>
        <w:t xml:space="preserve">Переговорная труба — из </w:t>
      </w:r>
      <w:r>
        <w:rPr>
          <w:rFonts w:ascii="Times New Roman" w:eastAsia="Times New Roman" w:hAnsi="Times New Roman" w:cs="Times New Roman"/>
          <w:sz w:val="24"/>
          <w:lang w:eastAsia="ru-RU"/>
        </w:rPr>
        <w:t>стальной трубы круглого сечения</w:t>
      </w:r>
      <w:r w:rsidRPr="001D130E">
        <w:rPr>
          <w:rFonts w:ascii="Times New Roman" w:eastAsia="Times New Roman" w:hAnsi="Times New Roman" w:cs="Times New Roman"/>
          <w:sz w:val="24"/>
          <w:lang w:eastAsia="ru-RU"/>
        </w:rPr>
        <w:t>. Наружный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диаметр 76 мм, толщина стенки 3</w:t>
      </w:r>
      <w:r w:rsidRPr="001D130E">
        <w:rPr>
          <w:rFonts w:ascii="Times New Roman" w:eastAsia="Times New Roman" w:hAnsi="Times New Roman" w:cs="Times New Roman"/>
          <w:sz w:val="24"/>
          <w:lang w:eastAsia="ru-RU"/>
        </w:rPr>
        <w:t xml:space="preserve"> мм. Поверхность — матовая, без острых кромок; торцы закрыты. Предназначены для демонстрации принципа передачи звука по замкнутому каналу, развитие слухового восприятия, навыков диалога и совместной игры. </w:t>
      </w:r>
      <w:proofErr w:type="gramStart"/>
      <w:r w:rsidR="003A5847">
        <w:rPr>
          <w:rFonts w:ascii="Times New Roman" w:eastAsia="Times New Roman" w:hAnsi="Times New Roman" w:cs="Times New Roman"/>
          <w:sz w:val="24"/>
          <w:lang w:eastAsia="ru-RU"/>
        </w:rPr>
        <w:t>К</w:t>
      </w:r>
      <w:r w:rsidR="003A5847" w:rsidRPr="003A5847">
        <w:rPr>
          <w:rFonts w:ascii="Times New Roman" w:eastAsia="Times New Roman" w:hAnsi="Times New Roman" w:cs="Times New Roman"/>
          <w:sz w:val="24"/>
          <w:lang w:eastAsia="ru-RU"/>
        </w:rPr>
        <w:t>онусные окончания увеличенного диаметра; поверхность — гладкая, без острых кромок;</w:t>
      </w:r>
      <w:r w:rsidR="003A5847">
        <w:rPr>
          <w:rFonts w:ascii="Times New Roman" w:eastAsia="Times New Roman" w:hAnsi="Times New Roman" w:cs="Times New Roman"/>
          <w:sz w:val="24"/>
          <w:lang w:eastAsia="ru-RU"/>
        </w:rPr>
        <w:t xml:space="preserve"> кромки — скруглённые</w:t>
      </w:r>
      <w:r w:rsidR="003A5847" w:rsidRPr="003A5847">
        <w:rPr>
          <w:rFonts w:ascii="Times New Roman" w:eastAsia="Times New Roman" w:hAnsi="Times New Roman" w:cs="Times New Roman"/>
          <w:sz w:val="24"/>
          <w:lang w:eastAsia="ru-RU"/>
        </w:rPr>
        <w:t>; форма — эргономичная</w:t>
      </w:r>
      <w:r w:rsidR="003A5847">
        <w:rPr>
          <w:rFonts w:ascii="Times New Roman" w:eastAsia="Times New Roman" w:hAnsi="Times New Roman" w:cs="Times New Roman"/>
          <w:sz w:val="24"/>
          <w:lang w:eastAsia="ru-RU"/>
        </w:rPr>
        <w:t>, адаптирована под лицо ребёнка.</w:t>
      </w:r>
      <w:proofErr w:type="gramEnd"/>
    </w:p>
    <w:p w14:paraId="0B1008F9" w14:textId="2EA6FE1B" w:rsidR="00BC5666" w:rsidRDefault="00BC5666" w:rsidP="001D13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C5666">
        <w:rPr>
          <w:rFonts w:ascii="Times New Roman" w:eastAsia="Times New Roman" w:hAnsi="Times New Roman" w:cs="Times New Roman"/>
          <w:sz w:val="24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</w:t>
      </w:r>
      <w:bookmarkStart w:id="0" w:name="_GoBack"/>
      <w:bookmarkEnd w:id="0"/>
      <w:r w:rsidRPr="00BC5666">
        <w:rPr>
          <w:rFonts w:ascii="Times New Roman" w:eastAsia="Times New Roman" w:hAnsi="Times New Roman" w:cs="Times New Roman"/>
          <w:sz w:val="24"/>
          <w:lang w:eastAsia="ru-RU"/>
        </w:rPr>
        <w:t>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75008EC4" w14:textId="06E74452" w:rsidR="007A2080" w:rsidRPr="00E920F2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Безопасность детских площадок </w:t>
      </w:r>
      <w:proofErr w:type="gramStart"/>
      <w:r w:rsidRPr="00E920F2">
        <w:rPr>
          <w:rFonts w:ascii="Times New Roman" w:hAnsi="Times New Roman" w:cs="Times New Roman"/>
          <w:sz w:val="24"/>
        </w:rPr>
        <w:t>ТР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40DD3"/>
    <w:rsid w:val="00097E1E"/>
    <w:rsid w:val="00163BF6"/>
    <w:rsid w:val="001D130E"/>
    <w:rsid w:val="0023082E"/>
    <w:rsid w:val="00285AC9"/>
    <w:rsid w:val="002915A0"/>
    <w:rsid w:val="002B378D"/>
    <w:rsid w:val="00321E5F"/>
    <w:rsid w:val="00354D30"/>
    <w:rsid w:val="003A5847"/>
    <w:rsid w:val="004F12C5"/>
    <w:rsid w:val="00565016"/>
    <w:rsid w:val="00576E9B"/>
    <w:rsid w:val="00581FE1"/>
    <w:rsid w:val="00590C54"/>
    <w:rsid w:val="005C5295"/>
    <w:rsid w:val="006E36C4"/>
    <w:rsid w:val="006F38B2"/>
    <w:rsid w:val="00702D19"/>
    <w:rsid w:val="00726F71"/>
    <w:rsid w:val="007407D1"/>
    <w:rsid w:val="007755BA"/>
    <w:rsid w:val="007A2080"/>
    <w:rsid w:val="007F7771"/>
    <w:rsid w:val="00834CAB"/>
    <w:rsid w:val="008D10B2"/>
    <w:rsid w:val="00926A23"/>
    <w:rsid w:val="00A34D02"/>
    <w:rsid w:val="00A6490D"/>
    <w:rsid w:val="00B62DB5"/>
    <w:rsid w:val="00B7616F"/>
    <w:rsid w:val="00BC4C4A"/>
    <w:rsid w:val="00BC5666"/>
    <w:rsid w:val="00C514B1"/>
    <w:rsid w:val="00CC567C"/>
    <w:rsid w:val="00D111F7"/>
    <w:rsid w:val="00D1247B"/>
    <w:rsid w:val="00D318B2"/>
    <w:rsid w:val="00D777A1"/>
    <w:rsid w:val="00DA6B8C"/>
    <w:rsid w:val="00DF47E1"/>
    <w:rsid w:val="00E4540A"/>
    <w:rsid w:val="00E920F2"/>
    <w:rsid w:val="00E964AF"/>
    <w:rsid w:val="00F41008"/>
    <w:rsid w:val="00F7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golosovaya-pochta-2-metal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36</cp:revision>
  <dcterms:created xsi:type="dcterms:W3CDTF">2026-06-19T10:51:00Z</dcterms:created>
  <dcterms:modified xsi:type="dcterms:W3CDTF">2026-08-19T08:51:00Z</dcterms:modified>
</cp:coreProperties>
</file>