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61743AE0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A227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«КУБИК-РУБИК</w:t>
      </w:r>
      <w:r w:rsidR="00CE3797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-</w:t>
      </w:r>
      <w:r w:rsidR="00A227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1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D9A7611" w:rsidR="00D777A1" w:rsidRDefault="002F13D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9B0537D" wp14:editId="521471BB">
            <wp:extent cx="1506976" cy="1533728"/>
            <wp:effectExtent l="0" t="0" r="0" b="9525"/>
            <wp:docPr id="2" name="Рисунок 2" descr="Игровой комплекс «КУБИК-РУБИК-1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ровой комплекс «КУБИК-РУБИК-1»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391" cy="1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5290D71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(ДхШхВ): 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4770х1160х1180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C90F68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7770х3160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DB6D90E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8270х4160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67CAB594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750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2C35DB64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750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6EF56D74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40EB567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-7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2AF70E8E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2F13D7" w:rsidRPr="002F13D7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https://lastochka-lip.com/catalog/igrovoj-kompleks-kubik-rubik-1-hpl-paneli/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738F94BF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>стойка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 -</w:t>
      </w:r>
      <w:r w:rsidR="002F13D7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горка Н750 – 1шт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, обшивка платформы </w:t>
      </w:r>
      <w:r w:rsidR="002F13D7">
        <w:rPr>
          <w:rFonts w:ascii="Times New Roman" w:eastAsia="Times New Roman" w:hAnsi="Times New Roman" w:cs="Times New Roman"/>
          <w:sz w:val="24"/>
          <w:lang w:eastAsia="ru-RU"/>
        </w:rPr>
        <w:t>– 6компл, бревно-переход – 1шт, каркас – 1шт.</w:t>
      </w:r>
    </w:p>
    <w:p w14:paraId="6D06CEF8" w14:textId="77777777" w:rsidR="00A227B4" w:rsidRDefault="000148F6" w:rsidP="00A227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148F6">
        <w:rPr>
          <w:rFonts w:ascii="Times New Roman" w:eastAsia="Times New Roman" w:hAnsi="Times New Roman" w:cs="Times New Roman"/>
          <w:sz w:val="24"/>
          <w:lang w:eastAsia="ru-RU"/>
        </w:rPr>
        <w:t xml:space="preserve">Комплекс </w:t>
      </w:r>
      <w:r w:rsidR="00A227B4" w:rsidRPr="00A227B4">
        <w:rPr>
          <w:rFonts w:ascii="Times New Roman" w:eastAsia="Times New Roman" w:hAnsi="Times New Roman" w:cs="Times New Roman"/>
          <w:sz w:val="24"/>
          <w:lang w:eastAsia="ru-RU"/>
        </w:rPr>
        <w:t>предназначен для организации активной игровой деятельности дет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ей и развития крупной моторики. </w:t>
      </w:r>
      <w:r w:rsidR="00A227B4" w:rsidRPr="00A227B4">
        <w:rPr>
          <w:rFonts w:ascii="Times New Roman" w:eastAsia="Times New Roman" w:hAnsi="Times New Roman" w:cs="Times New Roman"/>
          <w:sz w:val="24"/>
          <w:lang w:eastAsia="ru-RU"/>
        </w:rPr>
        <w:t>Функционал: спуск по горке, подъём по платформе, тактильное взаимодействие с древесиной; развитие координации, вестибулярного аппарата, силы хвата и пространственной ориентации.</w:t>
      </w:r>
    </w:p>
    <w:p w14:paraId="70478889" w14:textId="77777777" w:rsidR="002F13D7" w:rsidRDefault="002F13D7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Несущая стойка и бревно-переход</w:t>
      </w:r>
      <w:r w:rsidRPr="002F13D7">
        <w:rPr>
          <w:rFonts w:ascii="Times New Roman" w:eastAsia="Times New Roman" w:hAnsi="Times New Roman" w:cs="Times New Roman"/>
          <w:sz w:val="24"/>
          <w:lang w:eastAsia="ru-RU"/>
        </w:rPr>
        <w:t>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онирования стойки 1000мм. Бревно-переход </w:t>
      </w:r>
      <w:r w:rsidRPr="002F13D7">
        <w:rPr>
          <w:rFonts w:ascii="Times New Roman" w:eastAsia="Times New Roman" w:hAnsi="Times New Roman" w:cs="Times New Roman"/>
          <w:sz w:val="24"/>
          <w:lang w:eastAsia="ru-RU"/>
        </w:rPr>
        <w:t>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25B3649D" w14:textId="3F1A8431" w:rsidR="002F13D7" w:rsidRDefault="002F13D7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Каркас выполнен из профильной трубы размером 50х25, толщина стенки 2мм.</w:t>
      </w:r>
    </w:p>
    <w:p w14:paraId="6D603E9B" w14:textId="1E91C889" w:rsidR="002F13D7" w:rsidRDefault="002F13D7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Обшивка  изготовлена</w:t>
      </w:r>
      <w:r w:rsidRPr="002F13D7">
        <w:rPr>
          <w:rFonts w:ascii="Times New Roman" w:eastAsia="Times New Roman" w:hAnsi="Times New Roman" w:cs="Times New Roman"/>
          <w:sz w:val="24"/>
          <w:lang w:eastAsia="ru-RU"/>
        </w:rPr>
        <w:t xml:space="preserve"> из HPL-пластика; поверхность пола — рифлёная для исключения скольжения.</w:t>
      </w:r>
    </w:p>
    <w:p w14:paraId="77C7F853" w14:textId="204EB44D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67C6ECD" w14:textId="77777777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0536250E" w14:textId="01369309" w:rsidR="002F13D7" w:rsidRDefault="002F13D7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2F13D7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9344C"/>
    <w:rsid w:val="001250CF"/>
    <w:rsid w:val="00160F6D"/>
    <w:rsid w:val="00163BF6"/>
    <w:rsid w:val="001721C2"/>
    <w:rsid w:val="00252F81"/>
    <w:rsid w:val="002915A0"/>
    <w:rsid w:val="002F13D7"/>
    <w:rsid w:val="00330FA2"/>
    <w:rsid w:val="00354D30"/>
    <w:rsid w:val="004B791E"/>
    <w:rsid w:val="004F12C5"/>
    <w:rsid w:val="00582891"/>
    <w:rsid w:val="00590C54"/>
    <w:rsid w:val="0059384B"/>
    <w:rsid w:val="005B3721"/>
    <w:rsid w:val="00613CE9"/>
    <w:rsid w:val="00675F8D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27B4"/>
    <w:rsid w:val="00A27C42"/>
    <w:rsid w:val="00A6490D"/>
    <w:rsid w:val="00A96CAE"/>
    <w:rsid w:val="00AD4E85"/>
    <w:rsid w:val="00B62DB5"/>
    <w:rsid w:val="00B7616F"/>
    <w:rsid w:val="00B829D3"/>
    <w:rsid w:val="00CC567C"/>
    <w:rsid w:val="00CE3797"/>
    <w:rsid w:val="00D1247B"/>
    <w:rsid w:val="00D318B2"/>
    <w:rsid w:val="00D63657"/>
    <w:rsid w:val="00D777A1"/>
    <w:rsid w:val="00DA29B6"/>
    <w:rsid w:val="00DA6B8C"/>
    <w:rsid w:val="00DE5EBF"/>
    <w:rsid w:val="00DF47E1"/>
    <w:rsid w:val="00E4540A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0480D623-48D8-41A5-8396-5BD6F42E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kubik-rubik-1-hpl-panel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54</cp:revision>
  <dcterms:created xsi:type="dcterms:W3CDTF">2026-06-19T10:51:00Z</dcterms:created>
  <dcterms:modified xsi:type="dcterms:W3CDTF">2026-08-28T11:14:00Z</dcterms:modified>
</cp:coreProperties>
</file>