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4120AE65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23D1D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«ШЕСТИГРАННИК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3B3053C" w:rsidR="00D777A1" w:rsidRDefault="003257F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5DCC6AF" wp14:editId="0A2C8E96">
            <wp:extent cx="1962700" cy="1646828"/>
            <wp:effectExtent l="0" t="0" r="0" b="0"/>
            <wp:docPr id="2" name="Рисунок 2" descr="Игровой комплекс «ШЕСТИГРАННИК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ШЕСТИГРАННИК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962" cy="164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9EB0B65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4520х3110х3000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741F35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7</w:t>
      </w:r>
      <w:r w:rsidR="00C02EE8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15х4840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1575FA6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8005х5840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EACF351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983E7A">
        <w:rPr>
          <w:rFonts w:ascii="Times New Roman" w:eastAsia="Times New Roman" w:hAnsi="Times New Roman" w:cs="Times New Roman"/>
          <w:bCs/>
          <w:sz w:val="24"/>
          <w:lang w:eastAsia="ru-RU"/>
        </w:rPr>
        <w:t>15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12B9A948" w:rsidR="00702D19" w:rsidRPr="00702D19" w:rsidRDefault="00123D1D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25</w:t>
      </w:r>
      <w:r w:rsidR="00BC4BF2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4421F543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123D1D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47060995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983E7A">
        <w:rPr>
          <w:rFonts w:ascii="Times New Roman" w:eastAsia="Times New Roman" w:hAnsi="Times New Roman" w:cs="Times New Roman"/>
          <w:bCs/>
          <w:sz w:val="24"/>
          <w:lang w:eastAsia="ru-RU"/>
        </w:rPr>
        <w:t>от 6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-1</w:t>
      </w:r>
      <w:r w:rsidR="00FA1B11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4ED9F2A6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3257F5" w:rsidRPr="003257F5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https://lastochka-lip.com/catalog/igrovoj-kompleks-shestigrannik-hpl-paneli/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3A2FB45E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стойка -6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proofErr w:type="spellStart"/>
      <w:r w:rsidR="00983E7A">
        <w:rPr>
          <w:rFonts w:ascii="Times New Roman" w:eastAsia="Times New Roman" w:hAnsi="Times New Roman" w:cs="Times New Roman"/>
          <w:sz w:val="24"/>
          <w:lang w:eastAsia="ru-RU"/>
        </w:rPr>
        <w:t>скалодролмная</w:t>
      </w:r>
      <w:proofErr w:type="spellEnd"/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1шт, горка Н1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 xml:space="preserve">0 – 1шт, настил пола –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компл., сетка лазательная –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2641A2">
        <w:rPr>
          <w:rFonts w:ascii="Times New Roman" w:eastAsia="Times New Roman" w:hAnsi="Times New Roman" w:cs="Times New Roman"/>
          <w:sz w:val="24"/>
          <w:lang w:eastAsia="ru-RU"/>
        </w:rPr>
        <w:t>шт, б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алка –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983E7A">
        <w:rPr>
          <w:rFonts w:ascii="Times New Roman" w:eastAsia="Times New Roman" w:hAnsi="Times New Roman" w:cs="Times New Roman"/>
          <w:sz w:val="24"/>
          <w:lang w:eastAsia="ru-RU"/>
        </w:rPr>
        <w:t xml:space="preserve">2шт, 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>шест – 1шт.</w:t>
      </w:r>
    </w:p>
    <w:p w14:paraId="0A3ABD70" w14:textId="40B65431" w:rsidR="00261ADB" w:rsidRDefault="00261ADB" w:rsidP="00261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61ADB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развитие крупной моторики, координации, силы хвата и прост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ранственной ориентации у детей. </w:t>
      </w:r>
      <w:r w:rsidRPr="00261ADB">
        <w:rPr>
          <w:rFonts w:ascii="Times New Roman" w:eastAsia="Times New Roman" w:hAnsi="Times New Roman" w:cs="Times New Roman"/>
          <w:sz w:val="24"/>
          <w:lang w:eastAsia="ru-RU"/>
        </w:rPr>
        <w:t>Функцион</w:t>
      </w:r>
      <w:r w:rsidR="00123D1D">
        <w:rPr>
          <w:rFonts w:ascii="Times New Roman" w:eastAsia="Times New Roman" w:hAnsi="Times New Roman" w:cs="Times New Roman"/>
          <w:sz w:val="24"/>
          <w:lang w:eastAsia="ru-RU"/>
        </w:rPr>
        <w:t xml:space="preserve">ал: лазание по канатной сетке, </w:t>
      </w:r>
      <w:r w:rsidRPr="00261ADB">
        <w:rPr>
          <w:rFonts w:ascii="Times New Roman" w:eastAsia="Times New Roman" w:hAnsi="Times New Roman" w:cs="Times New Roman"/>
          <w:sz w:val="24"/>
          <w:lang w:eastAsia="ru-RU"/>
        </w:rPr>
        <w:t>спуск по горке; тренировка вестибулярного аппарата, баланса и навыков безопасного перемещения на высоте.</w:t>
      </w:r>
    </w:p>
    <w:p w14:paraId="0AFA4E5D" w14:textId="77777777" w:rsidR="003257F5" w:rsidRDefault="003257F5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257F5"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 и балки— </w:t>
      </w:r>
      <w:proofErr w:type="gramStart"/>
      <w:r w:rsidRPr="003257F5">
        <w:rPr>
          <w:rFonts w:ascii="Times New Roman" w:eastAsia="Times New Roman" w:hAnsi="Times New Roman" w:cs="Times New Roman"/>
          <w:sz w:val="24"/>
          <w:lang w:eastAsia="ru-RU"/>
        </w:rPr>
        <w:t>ст</w:t>
      </w:r>
      <w:proofErr w:type="gramEnd"/>
      <w:r w:rsidRPr="003257F5">
        <w:rPr>
          <w:rFonts w:ascii="Times New Roman" w:eastAsia="Times New Roman" w:hAnsi="Times New Roman" w:cs="Times New Roman"/>
          <w:sz w:val="24"/>
          <w:lang w:eastAsia="ru-RU"/>
        </w:rPr>
        <w:t>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7BCCA2F8" w14:textId="6C7D0FA8" w:rsidR="003257F5" w:rsidRPr="003257F5" w:rsidRDefault="003257F5" w:rsidP="00325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Н</w:t>
      </w:r>
      <w:r w:rsidRPr="003257F5">
        <w:rPr>
          <w:rFonts w:ascii="Times New Roman" w:eastAsia="Times New Roman" w:hAnsi="Times New Roman" w:cs="Times New Roman"/>
          <w:sz w:val="24"/>
          <w:lang w:eastAsia="ru-RU"/>
        </w:rPr>
        <w:t xml:space="preserve">астил пола выполнен из HPL-пластика; толщиной от 15мм. Поверхность пола — рифлёная для исключения скольжения. </w:t>
      </w:r>
    </w:p>
    <w:p w14:paraId="143744E8" w14:textId="77777777" w:rsidR="003257F5" w:rsidRDefault="003257F5" w:rsidP="003257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3257F5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Pr="003257F5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— наклонная поверхность. Панель выполнена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3337DC20" w14:textId="275B4289" w:rsidR="00252F81" w:rsidRDefault="00252F81" w:rsidP="003257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</w:t>
      </w:r>
      <w:r>
        <w:rPr>
          <w:rFonts w:ascii="Times New Roman" w:eastAsia="Times New Roman" w:hAnsi="Times New Roman" w:cs="Times New Roman"/>
          <w:sz w:val="24"/>
          <w:lang w:eastAsia="ru-RU"/>
        </w:rPr>
        <w:t>ольких видов. Канат крепится к балкам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 Сиденье-диск изготовлено из высокоплотного TPE, изготовленного методом литья под давлением (термопластичный эластомер), оснащенного вставкой из металлической пластины</w:t>
      </w:r>
      <w:r w:rsidR="0001432F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7C7F853" w14:textId="3863768C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1BE73284" w14:textId="77777777" w:rsidR="00123D1D" w:rsidRPr="00123D1D" w:rsidRDefault="00123D1D" w:rsidP="00123D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23D1D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Шест изготовлен из стальной  трубы круглого сечения диаметром 33,5мм, толщина стенки 2,8мм. Крепится при помощи переходников для крепления трубы к плоской поверхности. Изделие изготовлено из </w:t>
      </w:r>
      <w:proofErr w:type="spellStart"/>
      <w:r w:rsidRPr="00123D1D">
        <w:rPr>
          <w:rFonts w:ascii="Times New Roman" w:eastAsia="Times New Roman" w:hAnsi="Times New Roman" w:cs="Times New Roman"/>
          <w:sz w:val="24"/>
          <w:lang w:eastAsia="ru-RU"/>
        </w:rPr>
        <w:t>стеклонаполненного</w:t>
      </w:r>
      <w:proofErr w:type="spellEnd"/>
      <w:r w:rsidRPr="00123D1D">
        <w:rPr>
          <w:rFonts w:ascii="Times New Roman" w:eastAsia="Times New Roman" w:hAnsi="Times New Roman" w:cs="Times New Roman"/>
          <w:sz w:val="24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4267ED51" w14:textId="0F89BD09" w:rsidR="00123D1D" w:rsidRDefault="00123D1D" w:rsidP="00123D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23D1D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32F"/>
    <w:rsid w:val="000148F6"/>
    <w:rsid w:val="00073367"/>
    <w:rsid w:val="0009344C"/>
    <w:rsid w:val="001120B1"/>
    <w:rsid w:val="00123D1D"/>
    <w:rsid w:val="001250CF"/>
    <w:rsid w:val="00160F6D"/>
    <w:rsid w:val="00163BF6"/>
    <w:rsid w:val="001721C2"/>
    <w:rsid w:val="00252F81"/>
    <w:rsid w:val="00261ADB"/>
    <w:rsid w:val="002641A2"/>
    <w:rsid w:val="002915A0"/>
    <w:rsid w:val="003257F5"/>
    <w:rsid w:val="00330FA2"/>
    <w:rsid w:val="00354D30"/>
    <w:rsid w:val="004B791E"/>
    <w:rsid w:val="004F12C5"/>
    <w:rsid w:val="00582891"/>
    <w:rsid w:val="00590C54"/>
    <w:rsid w:val="005B3721"/>
    <w:rsid w:val="00613CE9"/>
    <w:rsid w:val="00671B2D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83E7A"/>
    <w:rsid w:val="009E6B02"/>
    <w:rsid w:val="00A27C42"/>
    <w:rsid w:val="00A6490D"/>
    <w:rsid w:val="00A96CAE"/>
    <w:rsid w:val="00AD4E85"/>
    <w:rsid w:val="00B62DB5"/>
    <w:rsid w:val="00B7616F"/>
    <w:rsid w:val="00B829D3"/>
    <w:rsid w:val="00BC4BF2"/>
    <w:rsid w:val="00C02EE8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267DB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shestigrannik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60</cp:revision>
  <dcterms:created xsi:type="dcterms:W3CDTF">2026-06-19T10:51:00Z</dcterms:created>
  <dcterms:modified xsi:type="dcterms:W3CDTF">2026-08-24T11:33:00Z</dcterms:modified>
</cp:coreProperties>
</file>