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0ACCE840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085F39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ЗАВИТОК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274C7F7" w:rsidR="00D777A1" w:rsidRDefault="005761E4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65282652" wp14:editId="5C668A4F">
            <wp:extent cx="1783369" cy="1306875"/>
            <wp:effectExtent l="0" t="0" r="7620" b="7620"/>
            <wp:docPr id="1" name="Рисунок 1" descr="Игровой комплекс «Завиток» HPL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ровой комплекс «Завиток» HPL 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636" cy="1307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162D084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): 5520х3120х3190мм</w:t>
      </w:r>
    </w:p>
    <w:p w14:paraId="692B1F93" w14:textId="55FDF22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85</w:t>
      </w:r>
      <w:r w:rsidR="00836E49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0х5120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7B1DA63A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9020х6120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0E2EF9F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6DD867FA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836E4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436A99AB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2E93DD3A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5761E4" w:rsidRPr="005761E4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https://lastochka-lip.com/catalog/igrovoj-kompleks-zavitok-copy-2/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1268DF18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стойка – 12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085F39">
        <w:rPr>
          <w:rFonts w:ascii="Times New Roman" w:eastAsia="Times New Roman" w:hAnsi="Times New Roman" w:cs="Times New Roman"/>
          <w:sz w:val="24"/>
          <w:lang w:eastAsia="ru-RU"/>
        </w:rPr>
        <w:t>тоннель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>– 1шт,</w:t>
      </w:r>
      <w:r w:rsidR="001E6DB4"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горка Н1200 – 1шт, ось </w:t>
      </w:r>
      <w:r w:rsidR="00085F39">
        <w:rPr>
          <w:rFonts w:ascii="Times New Roman" w:eastAsia="Times New Roman" w:hAnsi="Times New Roman" w:cs="Times New Roman"/>
          <w:sz w:val="24"/>
          <w:lang w:eastAsia="ru-RU"/>
        </w:rPr>
        <w:t>со счетами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 – 3шт, </w:t>
      </w:r>
      <w:proofErr w:type="spellStart"/>
      <w:r w:rsidR="00085F39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="00085F39">
        <w:rPr>
          <w:rFonts w:ascii="Times New Roman" w:eastAsia="Times New Roman" w:hAnsi="Times New Roman" w:cs="Times New Roman"/>
          <w:sz w:val="24"/>
          <w:lang w:eastAsia="ru-RU"/>
        </w:rPr>
        <w:t xml:space="preserve"> панель – 1шт,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пе</w:t>
      </w:r>
      <w:r w:rsidR="00085F39">
        <w:rPr>
          <w:rFonts w:ascii="Times New Roman" w:eastAsia="Times New Roman" w:hAnsi="Times New Roman" w:cs="Times New Roman"/>
          <w:sz w:val="24"/>
          <w:lang w:eastAsia="ru-RU"/>
        </w:rPr>
        <w:t>рекладина – 5шт, настил пола – 4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компл., ограждение – </w:t>
      </w:r>
      <w:r w:rsidR="00085F39">
        <w:rPr>
          <w:rFonts w:ascii="Times New Roman" w:eastAsia="Times New Roman" w:hAnsi="Times New Roman" w:cs="Times New Roman"/>
          <w:sz w:val="24"/>
          <w:lang w:eastAsia="ru-RU"/>
        </w:rPr>
        <w:t>16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шт., </w:t>
      </w:r>
      <w:r w:rsidR="00085F39">
        <w:rPr>
          <w:rFonts w:ascii="Times New Roman" w:eastAsia="Times New Roman" w:hAnsi="Times New Roman" w:cs="Times New Roman"/>
          <w:sz w:val="24"/>
          <w:lang w:eastAsia="ru-RU"/>
        </w:rPr>
        <w:t xml:space="preserve">змейка – 1шт, крыша – 1шт, ось с кубиками -3шт., канат </w:t>
      </w:r>
      <w:proofErr w:type="spellStart"/>
      <w:r w:rsidR="00085F39">
        <w:rPr>
          <w:rFonts w:ascii="Times New Roman" w:eastAsia="Times New Roman" w:hAnsi="Times New Roman" w:cs="Times New Roman"/>
          <w:sz w:val="24"/>
          <w:lang w:eastAsia="ru-RU"/>
        </w:rPr>
        <w:t>кросфит</w:t>
      </w:r>
      <w:proofErr w:type="spellEnd"/>
      <w:r w:rsidR="00085F39">
        <w:rPr>
          <w:rFonts w:ascii="Times New Roman" w:eastAsia="Times New Roman" w:hAnsi="Times New Roman" w:cs="Times New Roman"/>
          <w:sz w:val="24"/>
          <w:lang w:eastAsia="ru-RU"/>
        </w:rPr>
        <w:t xml:space="preserve"> – 1ш</w:t>
      </w:r>
      <w:r w:rsidR="00E07DAB">
        <w:rPr>
          <w:rFonts w:ascii="Times New Roman" w:eastAsia="Times New Roman" w:hAnsi="Times New Roman" w:cs="Times New Roman"/>
          <w:sz w:val="24"/>
          <w:lang w:eastAsia="ru-RU"/>
        </w:rPr>
        <w:t>т, обшивка тоннеля – 1компл, каркас тоннеля – 1шт.</w:t>
      </w:r>
    </w:p>
    <w:p w14:paraId="2A84DD4C" w14:textId="7A951809" w:rsidR="005761E4" w:rsidRPr="005761E4" w:rsidRDefault="005761E4" w:rsidP="005761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Несущие стойки </w:t>
      </w:r>
      <w:r w:rsidRPr="005761E4">
        <w:rPr>
          <w:rFonts w:ascii="Times New Roman" w:eastAsia="Times New Roman" w:hAnsi="Times New Roman" w:cs="Times New Roman"/>
          <w:sz w:val="24"/>
          <w:lang w:eastAsia="ru-RU"/>
        </w:rPr>
        <w:t xml:space="preserve">— стальная труба круглого сечения диаметром 108мм,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 </w:t>
      </w:r>
    </w:p>
    <w:p w14:paraId="44C80376" w14:textId="77777777" w:rsidR="005761E4" w:rsidRDefault="005761E4" w:rsidP="005761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761E4">
        <w:rPr>
          <w:rFonts w:ascii="Times New Roman" w:eastAsia="Times New Roman" w:hAnsi="Times New Roman" w:cs="Times New Roman"/>
          <w:sz w:val="24"/>
          <w:lang w:eastAsia="ru-RU"/>
        </w:rPr>
        <w:t>Элементы кровли и настил пола выполнены из HPL-пластика; толщиной от 15мм.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 Поверхность пола — рифлёная для исключения скольжения. Обшивка изготовлена из полимерного профиля толщиной 20-25мм.</w:t>
      </w:r>
    </w:p>
    <w:p w14:paraId="1759FDD4" w14:textId="483998D0" w:rsidR="00E07DAB" w:rsidRDefault="00C10042" w:rsidP="005761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lang w:eastAsia="ru-RU"/>
        </w:rPr>
        <w:t>Перекладины</w:t>
      </w:r>
      <w:r w:rsidR="00085F39">
        <w:rPr>
          <w:rFonts w:ascii="Times New Roman" w:eastAsia="Times New Roman" w:hAnsi="Times New Roman" w:cs="Times New Roman"/>
          <w:sz w:val="24"/>
          <w:lang w:eastAsia="ru-RU"/>
        </w:rPr>
        <w:t>, змейка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 лестница изготовлены из нержавеющей трубы диаметром 33,7мм, толщина стенки 2мм.</w:t>
      </w:r>
      <w:r w:rsidRPr="00C10042">
        <w:t xml:space="preserve"> </w:t>
      </w:r>
      <w:r w:rsidRPr="00C10042">
        <w:rPr>
          <w:rFonts w:ascii="Times New Roman" w:eastAsia="Times New Roman" w:hAnsi="Times New Roman" w:cs="Times New Roman"/>
          <w:sz w:val="24"/>
          <w:lang w:eastAsia="ru-RU"/>
        </w:rPr>
        <w:t xml:space="preserve">Крепится при помощи переходников для крепления трубы к плоской поверхности. Изделие изготовлено из </w:t>
      </w:r>
      <w:proofErr w:type="spellStart"/>
      <w:r w:rsidRPr="00C10042">
        <w:rPr>
          <w:rFonts w:ascii="Times New Roman" w:eastAsia="Times New Roman" w:hAnsi="Times New Roman" w:cs="Times New Roman"/>
          <w:sz w:val="24"/>
          <w:lang w:eastAsia="ru-RU"/>
        </w:rPr>
        <w:t>стеклонаполненного</w:t>
      </w:r>
      <w:proofErr w:type="spellEnd"/>
      <w:r w:rsidRPr="00C10042">
        <w:rPr>
          <w:rFonts w:ascii="Times New Roman" w:eastAsia="Times New Roman" w:hAnsi="Times New Roman" w:cs="Times New Roman"/>
          <w:sz w:val="24"/>
          <w:lang w:eastAsia="ru-RU"/>
        </w:rPr>
        <w:t xml:space="preserve"> полиамида.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365F3179" w14:textId="31A31B5F" w:rsidR="00085F39" w:rsidRDefault="00085F39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Канат для </w:t>
      </w:r>
      <w:proofErr w:type="spellStart"/>
      <w:r w:rsidRPr="00085F39">
        <w:rPr>
          <w:rFonts w:ascii="Times New Roman" w:eastAsia="Times New Roman" w:hAnsi="Times New Roman" w:cs="Times New Roman"/>
          <w:sz w:val="24"/>
          <w:lang w:eastAsia="ru-RU"/>
        </w:rPr>
        <w:t>кроссфита</w:t>
      </w:r>
      <w:proofErr w:type="spellEnd"/>
      <w:r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 2 метра с </w:t>
      </w:r>
      <w:proofErr w:type="spellStart"/>
      <w:r w:rsidRPr="00085F39">
        <w:rPr>
          <w:rFonts w:ascii="Times New Roman" w:eastAsia="Times New Roman" w:hAnsi="Times New Roman" w:cs="Times New Roman"/>
          <w:sz w:val="24"/>
          <w:lang w:eastAsia="ru-RU"/>
        </w:rPr>
        <w:t>термоусадочной</w:t>
      </w:r>
      <w:proofErr w:type="spellEnd"/>
      <w:r w:rsidRPr="00085F39">
        <w:rPr>
          <w:rFonts w:ascii="Times New Roman" w:eastAsia="Times New Roman" w:hAnsi="Times New Roman" w:cs="Times New Roman"/>
          <w:sz w:val="24"/>
          <w:lang w:eastAsia="ru-RU"/>
        </w:rPr>
        <w:t xml:space="preserve"> пленкой на концах, закреплен к перекладине.</w:t>
      </w:r>
    </w:p>
    <w:p w14:paraId="20EBDDE2" w14:textId="296523E6" w:rsidR="00E07DAB" w:rsidRDefault="00E07DAB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07DAB">
        <w:rPr>
          <w:rFonts w:ascii="Times New Roman" w:eastAsia="Times New Roman" w:hAnsi="Times New Roman" w:cs="Times New Roman"/>
          <w:sz w:val="24"/>
          <w:lang w:eastAsia="ru-RU"/>
        </w:rPr>
        <w:t>Кольцевые стяжки тоннеля из стальной полосы толщиной 4мм. Материал — конструкционная сталь. Поверхность — без заусенцев; кромки — со снятой фаской.</w:t>
      </w:r>
    </w:p>
    <w:p w14:paraId="56A15DD5" w14:textId="77777777" w:rsidR="00897E26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C10042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51A6D785" w14:textId="77777777" w:rsidR="005761E4" w:rsidRDefault="005761E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5761E4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Pr="005761E4">
        <w:rPr>
          <w:rFonts w:ascii="Times New Roman" w:eastAsia="Times New Roman" w:hAnsi="Times New Roman" w:cs="Times New Roman"/>
          <w:sz w:val="24"/>
          <w:lang w:eastAsia="ru-RU"/>
        </w:rPr>
        <w:t xml:space="preserve"> панель изготовлена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2FB7731E" w14:textId="08A6D7B2" w:rsidR="005761E4" w:rsidRDefault="005761E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761E4"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Счеты - пластиковое кольцо «Бублик». Размер — 109х39 мм, диаметр отверстия — 36 мм. Применяется для игры в счёты. Кольцо изготовлено из экологически чистых материалов, абсолютно безопасных для детей и обработано специальным защитным покрытием от ультрафиолетовых лучей. Пластиковая игрушка «Крестики-Нолики». Размер — 90х90х90мм. Изделие устойчиво к перепадам температуры и </w:t>
      </w:r>
      <w:proofErr w:type="gramStart"/>
      <w:r w:rsidRPr="005761E4">
        <w:rPr>
          <w:rFonts w:ascii="Times New Roman" w:eastAsia="Times New Roman" w:hAnsi="Times New Roman" w:cs="Times New Roman"/>
          <w:sz w:val="24"/>
          <w:lang w:eastAsia="ru-RU"/>
        </w:rPr>
        <w:t>УФ-излучению</w:t>
      </w:r>
      <w:proofErr w:type="gramEnd"/>
      <w:r w:rsidRPr="005761E4">
        <w:rPr>
          <w:rFonts w:ascii="Times New Roman" w:eastAsia="Times New Roman" w:hAnsi="Times New Roman" w:cs="Times New Roman"/>
          <w:sz w:val="24"/>
          <w:lang w:eastAsia="ru-RU"/>
        </w:rPr>
        <w:t xml:space="preserve">. Ось Ø25 мм из нержавеющей стали не имеет острых кромок, заусенцев, выступов; торцы — с фаской либо скруглены. </w:t>
      </w:r>
    </w:p>
    <w:p w14:paraId="667C6ECD" w14:textId="2BC81639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360957C2" w14:textId="21E5DAC5" w:rsidR="005761E4" w:rsidRDefault="005761E4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5761E4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60F6D"/>
    <w:rsid w:val="00163BF6"/>
    <w:rsid w:val="001721C2"/>
    <w:rsid w:val="001E6DB4"/>
    <w:rsid w:val="00252F81"/>
    <w:rsid w:val="002915A0"/>
    <w:rsid w:val="002B453E"/>
    <w:rsid w:val="00330FA2"/>
    <w:rsid w:val="00344ACA"/>
    <w:rsid w:val="00354D30"/>
    <w:rsid w:val="004B791E"/>
    <w:rsid w:val="004F12C5"/>
    <w:rsid w:val="00522E81"/>
    <w:rsid w:val="005761E4"/>
    <w:rsid w:val="00582891"/>
    <w:rsid w:val="00590C54"/>
    <w:rsid w:val="005B3721"/>
    <w:rsid w:val="00613CE9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36E49"/>
    <w:rsid w:val="00897E26"/>
    <w:rsid w:val="008D10B2"/>
    <w:rsid w:val="008E640A"/>
    <w:rsid w:val="00926A23"/>
    <w:rsid w:val="009E6B02"/>
    <w:rsid w:val="00A27C42"/>
    <w:rsid w:val="00A6490D"/>
    <w:rsid w:val="00A96CAE"/>
    <w:rsid w:val="00B62DB5"/>
    <w:rsid w:val="00B7616F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zavitok-copy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55</cp:revision>
  <dcterms:created xsi:type="dcterms:W3CDTF">2026-06-19T10:51:00Z</dcterms:created>
  <dcterms:modified xsi:type="dcterms:W3CDTF">2026-08-24T08:58:00Z</dcterms:modified>
</cp:coreProperties>
</file>