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0259A" w14:textId="38843039" w:rsidR="00F6143F" w:rsidRPr="00F6143F" w:rsidRDefault="00873260" w:rsidP="00F6143F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Качалка-балансир «ЖУКИ</w:t>
      </w:r>
      <w:r w:rsidR="00F6143F" w:rsidRPr="00F6143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1C57C5A" w:rsidR="00D777A1" w:rsidRDefault="00C2591A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704082E7" wp14:editId="0DA0E077">
            <wp:extent cx="2403785" cy="1190625"/>
            <wp:effectExtent l="0" t="0" r="0" b="0"/>
            <wp:docPr id="1" name="Рисунок 1" descr="Качалка-балансир «ЖУКИ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чалка-балансир «ЖУКИ»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090" cy="1190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4908006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873260">
        <w:rPr>
          <w:rFonts w:ascii="Times New Roman" w:eastAsia="Times New Roman" w:hAnsi="Times New Roman" w:cs="Times New Roman"/>
          <w:bCs/>
          <w:lang w:eastAsia="ru-RU"/>
        </w:rPr>
        <w:t>2330х480х860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692B1F93" w14:textId="37986282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873260">
        <w:rPr>
          <w:rFonts w:ascii="Times New Roman" w:eastAsia="Times New Roman" w:hAnsi="Times New Roman" w:cs="Times New Roman"/>
          <w:bCs/>
          <w:lang w:eastAsia="ru-RU"/>
        </w:rPr>
        <w:t>4330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х</w:t>
      </w:r>
      <w:r w:rsidR="00F6143F">
        <w:rPr>
          <w:rFonts w:ascii="Times New Roman" w:eastAsia="Times New Roman" w:hAnsi="Times New Roman" w:cs="Times New Roman"/>
          <w:bCs/>
          <w:lang w:eastAsia="ru-RU"/>
        </w:rPr>
        <w:t>248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0 мм</w:t>
      </w:r>
    </w:p>
    <w:p w14:paraId="2A4A7545" w14:textId="59E0CC7D" w:rsidR="00F6143F" w:rsidRPr="007A2080" w:rsidRDefault="00873260" w:rsidP="00F6143F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Размер зоны приземления:533</w:t>
      </w:r>
      <w:r w:rsidR="00F6143F" w:rsidRPr="007A2080">
        <w:rPr>
          <w:rFonts w:ascii="Times New Roman" w:eastAsia="Times New Roman" w:hAnsi="Times New Roman" w:cs="Times New Roman"/>
          <w:bCs/>
          <w:lang w:eastAsia="ru-RU"/>
        </w:rPr>
        <w:t>0х</w:t>
      </w:r>
      <w:r w:rsidR="00F6143F">
        <w:rPr>
          <w:rFonts w:ascii="Times New Roman" w:eastAsia="Times New Roman" w:hAnsi="Times New Roman" w:cs="Times New Roman"/>
          <w:bCs/>
          <w:lang w:eastAsia="ru-RU"/>
        </w:rPr>
        <w:t>348</w:t>
      </w:r>
      <w:r w:rsidR="00F6143F" w:rsidRPr="007A2080">
        <w:rPr>
          <w:rFonts w:ascii="Times New Roman" w:eastAsia="Times New Roman" w:hAnsi="Times New Roman" w:cs="Times New Roman"/>
          <w:bCs/>
          <w:lang w:eastAsia="ru-RU"/>
        </w:rPr>
        <w:t>0 мм</w:t>
      </w:r>
    </w:p>
    <w:p w14:paraId="2E4D2A86" w14:textId="25499F3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F6143F">
        <w:rPr>
          <w:rFonts w:ascii="Times New Roman" w:eastAsia="Times New Roman" w:hAnsi="Times New Roman" w:cs="Times New Roman"/>
          <w:bCs/>
          <w:lang w:eastAsia="ru-RU"/>
        </w:rPr>
        <w:t>75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0 мм</w:t>
      </w:r>
    </w:p>
    <w:p w14:paraId="3E3F17F0" w14:textId="01107DBC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количество детей: </w:t>
      </w:r>
      <w:r w:rsidR="00F6143F">
        <w:rPr>
          <w:rFonts w:ascii="Times New Roman" w:eastAsia="Times New Roman" w:hAnsi="Times New Roman" w:cs="Times New Roman"/>
          <w:bCs/>
          <w:lang w:eastAsia="ru-RU"/>
        </w:rPr>
        <w:t>2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человека</w:t>
      </w:r>
    </w:p>
    <w:p w14:paraId="71F869CC" w14:textId="20C5FAE2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Возрастные ограничения:  3 – 10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3069E38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83A365F" w14:textId="712D17EE" w:rsidR="00D777A1" w:rsidRDefault="00D777A1" w:rsidP="00D777A1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сайт:</w:t>
      </w:r>
      <w:r w:rsidR="006F38B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F38B2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history="1">
        <w:r w:rsidR="00C2591A" w:rsidRPr="00C2591A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https://lastochka-lip.com/catalog/kachalka-balansir-zhuki-hpl-paneli/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0BA0D7FD" w:rsidR="00D777A1" w:rsidRPr="00F6143F" w:rsidRDefault="00D777A1" w:rsidP="00F6143F">
      <w:pPr>
        <w:pStyle w:val="12"/>
        <w:jc w:val="both"/>
        <w:rPr>
          <w:sz w:val="22"/>
          <w:szCs w:val="22"/>
          <w:lang w:eastAsia="ru-RU"/>
        </w:rPr>
      </w:pPr>
      <w:r w:rsidRPr="00F6143F">
        <w:rPr>
          <w:sz w:val="22"/>
          <w:szCs w:val="22"/>
          <w:lang w:eastAsia="ru-RU"/>
        </w:rPr>
        <w:t>Комплектация</w:t>
      </w:r>
      <w:r w:rsidRPr="007A2080">
        <w:rPr>
          <w:lang w:eastAsia="ru-RU"/>
        </w:rPr>
        <w:t xml:space="preserve">: </w:t>
      </w:r>
      <w:r w:rsidR="00F67437">
        <w:rPr>
          <w:sz w:val="22"/>
          <w:szCs w:val="22"/>
          <w:lang w:eastAsia="ru-RU"/>
        </w:rPr>
        <w:t>Сиденье ж</w:t>
      </w:r>
      <w:r w:rsidR="00873260">
        <w:rPr>
          <w:sz w:val="22"/>
          <w:szCs w:val="22"/>
          <w:lang w:eastAsia="ru-RU"/>
        </w:rPr>
        <w:t>уки в сборе- 2 шт., опора</w:t>
      </w:r>
      <w:r w:rsidR="00F6143F">
        <w:rPr>
          <w:sz w:val="22"/>
          <w:szCs w:val="22"/>
          <w:lang w:eastAsia="ru-RU"/>
        </w:rPr>
        <w:t xml:space="preserve"> с подшипниковым механизмом</w:t>
      </w:r>
      <w:r w:rsidR="00F6143F" w:rsidRPr="00F6143F">
        <w:rPr>
          <w:sz w:val="22"/>
          <w:szCs w:val="22"/>
          <w:lang w:eastAsia="ru-RU"/>
        </w:rPr>
        <w:t xml:space="preserve"> – 1 шт., каучуковые амортизаторы – 2 шт.</w:t>
      </w:r>
      <w:r w:rsidRPr="00F6143F">
        <w:rPr>
          <w:sz w:val="22"/>
          <w:szCs w:val="22"/>
          <w:lang w:eastAsia="ru-RU"/>
        </w:rPr>
        <w:t xml:space="preserve"> 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2E12B74" w14:textId="698AB6E2" w:rsidR="00F67437" w:rsidRDefault="00F67437" w:rsidP="00F61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Сиденье</w:t>
      </w:r>
      <w:r w:rsidR="00F6143F">
        <w:rPr>
          <w:rFonts w:ascii="Times New Roman" w:eastAsia="Times New Roman" w:hAnsi="Times New Roman" w:cs="Times New Roman"/>
          <w:lang w:eastAsia="ru-RU"/>
        </w:rPr>
        <w:t xml:space="preserve"> </w:t>
      </w:r>
      <w:r w:rsidR="00C2591A">
        <w:rPr>
          <w:rFonts w:ascii="Times New Roman" w:eastAsia="Times New Roman" w:hAnsi="Times New Roman" w:cs="Times New Roman"/>
          <w:lang w:eastAsia="ru-RU"/>
        </w:rPr>
        <w:t>«жуки» в</w:t>
      </w:r>
      <w:r w:rsidR="00C2591A" w:rsidRPr="00C2591A">
        <w:rPr>
          <w:rFonts w:ascii="Times New Roman" w:eastAsia="Times New Roman" w:hAnsi="Times New Roman" w:cs="Times New Roman"/>
          <w:lang w:eastAsia="ru-RU"/>
        </w:rPr>
        <w:t>ыполнено из LLDPE, имеет рифлёную поверхность.</w:t>
      </w:r>
    </w:p>
    <w:p w14:paraId="503F6200" w14:textId="529103A0" w:rsidR="000968A6" w:rsidRPr="00F6143F" w:rsidRDefault="00873260" w:rsidP="000968A6">
      <w:pPr>
        <w:pStyle w:val="a4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>Опора</w:t>
      </w:r>
      <w:r w:rsidR="006E36C4" w:rsidRPr="007A2080">
        <w:rPr>
          <w:rFonts w:ascii="Times New Roman" w:eastAsia="Times New Roman" w:hAnsi="Times New Roman" w:cs="Times New Roman"/>
          <w:lang w:eastAsia="ru-RU"/>
        </w:rPr>
        <w:t xml:space="preserve"> с по</w:t>
      </w:r>
      <w:r w:rsidR="00F67437">
        <w:rPr>
          <w:rFonts w:ascii="Times New Roman" w:eastAsia="Times New Roman" w:hAnsi="Times New Roman" w:cs="Times New Roman"/>
          <w:lang w:eastAsia="ru-RU"/>
        </w:rPr>
        <w:t>дшипниковым механизмом выполнена</w:t>
      </w:r>
      <w:r w:rsidR="006E36C4" w:rsidRPr="007A2080">
        <w:rPr>
          <w:rFonts w:ascii="Times New Roman" w:eastAsia="Times New Roman" w:hAnsi="Times New Roman" w:cs="Times New Roman"/>
          <w:lang w:eastAsia="ru-RU"/>
        </w:rPr>
        <w:t xml:space="preserve"> из </w:t>
      </w:r>
      <w:r w:rsidR="00F67437">
        <w:rPr>
          <w:rFonts w:ascii="Times New Roman" w:eastAsia="Times New Roman" w:hAnsi="Times New Roman" w:cs="Times New Roman"/>
          <w:lang w:eastAsia="ru-RU"/>
        </w:rPr>
        <w:t>стальной трубы диаметром 63 мм, толщина стенки 3мм</w:t>
      </w:r>
      <w:r w:rsidR="006E36C4" w:rsidRPr="007A2080">
        <w:rPr>
          <w:rFonts w:ascii="Times New Roman" w:eastAsia="Times New Roman" w:hAnsi="Times New Roman" w:cs="Times New Roman"/>
          <w:lang w:eastAsia="ru-RU"/>
        </w:rPr>
        <w:t xml:space="preserve">, подшипниковый механизм состоит из двух подшипников закрытого типа и способен выдерживать нагрузку свыше 400 кг. </w:t>
      </w:r>
      <w:r w:rsidR="00F67437">
        <w:rPr>
          <w:rFonts w:ascii="Times New Roman" w:eastAsia="Times New Roman" w:hAnsi="Times New Roman" w:cs="Times New Roman"/>
          <w:lang w:eastAsia="ru-RU"/>
        </w:rPr>
        <w:t>Глубина бетонирования опор в грунт 900-1000 мм.</w:t>
      </w:r>
    </w:p>
    <w:p w14:paraId="09B218AC" w14:textId="77777777" w:rsidR="00F6143F" w:rsidRPr="00F6143F" w:rsidRDefault="006E36C4" w:rsidP="00F6143F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  <w:lang w:eastAsia="ru-RU"/>
        </w:rPr>
        <w:t xml:space="preserve">Все металлические детали предварительно прошли </w:t>
      </w:r>
      <w:r w:rsidRPr="00F6143F">
        <w:rPr>
          <w:rFonts w:ascii="Times New Roman" w:hAnsi="Times New Roman" w:cs="Times New Roman"/>
        </w:rPr>
        <w:t>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099C60B6" w14:textId="0996F62A" w:rsidR="000968A6" w:rsidRDefault="00F6143F" w:rsidP="00C2591A">
      <w:pPr>
        <w:pStyle w:val="a4"/>
        <w:ind w:firstLine="708"/>
        <w:jc w:val="both"/>
        <w:rPr>
          <w:rFonts w:ascii="Times New Roman" w:hAnsi="Times New Roman" w:cs="Times New Roman"/>
          <w:lang w:eastAsia="ru-RU"/>
        </w:rPr>
      </w:pPr>
      <w:r w:rsidRPr="00F6143F">
        <w:rPr>
          <w:rFonts w:ascii="Times New Roman" w:hAnsi="Times New Roman" w:cs="Times New Roman"/>
          <w:lang w:eastAsia="ru-RU"/>
        </w:rPr>
        <w:t>Амортизаторы каучуковые</w:t>
      </w:r>
      <w:r w:rsidR="000968A6">
        <w:rPr>
          <w:rFonts w:ascii="Times New Roman" w:hAnsi="Times New Roman" w:cs="Times New Roman"/>
          <w:lang w:eastAsia="ru-RU"/>
        </w:rPr>
        <w:t xml:space="preserve">, крепятся к низу </w:t>
      </w:r>
      <w:r w:rsidR="00F67437">
        <w:rPr>
          <w:rFonts w:ascii="Times New Roman" w:hAnsi="Times New Roman" w:cs="Times New Roman"/>
          <w:lang w:eastAsia="ru-RU"/>
        </w:rPr>
        <w:t>сиденья</w:t>
      </w:r>
      <w:r w:rsidRPr="00F6143F">
        <w:rPr>
          <w:rFonts w:ascii="Times New Roman" w:hAnsi="Times New Roman" w:cs="Times New Roman"/>
          <w:lang w:eastAsia="ru-RU"/>
        </w:rPr>
        <w:t xml:space="preserve">. </w:t>
      </w:r>
    </w:p>
    <w:p w14:paraId="7A134620" w14:textId="28A2D399" w:rsidR="006E36C4" w:rsidRPr="00F6143F" w:rsidRDefault="006E36C4" w:rsidP="00F6143F">
      <w:pPr>
        <w:pStyle w:val="a4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</w:rPr>
        <w:t xml:space="preserve">Оборудование </w:t>
      </w:r>
      <w:r w:rsidR="007A2080" w:rsidRPr="00F6143F">
        <w:rPr>
          <w:rFonts w:ascii="Times New Roman" w:hAnsi="Times New Roman" w:cs="Times New Roman"/>
        </w:rPr>
        <w:t>соответствует</w:t>
      </w:r>
      <w:r w:rsidRPr="00F6143F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F6143F">
      <w:pPr>
        <w:pStyle w:val="a4"/>
      </w:pPr>
      <w:r w:rsidRPr="00F6143F">
        <w:rPr>
          <w:rFonts w:ascii="Times New Roman" w:hAnsi="Times New Roman" w:cs="Times New Roman"/>
        </w:rPr>
        <w:t xml:space="preserve">ГОСТ </w:t>
      </w:r>
      <w:proofErr w:type="gramStart"/>
      <w:r w:rsidRPr="00F6143F">
        <w:rPr>
          <w:rFonts w:ascii="Times New Roman" w:hAnsi="Times New Roman" w:cs="Times New Roman"/>
        </w:rPr>
        <w:t>Р</w:t>
      </w:r>
      <w:proofErr w:type="gramEnd"/>
      <w:r w:rsidRPr="00F6143F">
        <w:rPr>
          <w:rFonts w:ascii="Times New Roman" w:hAnsi="Times New Roman" w:cs="Times New Roman"/>
        </w:rPr>
        <w:t xml:space="preserve"> 52301-2013 Оборудование</w:t>
      </w:r>
      <w:r w:rsidRPr="007A2080">
        <w:t xml:space="preserve">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E5AC9AD" w14:textId="77777777" w:rsidR="00F6143F" w:rsidRPr="00F6143F" w:rsidRDefault="00F6143F" w:rsidP="00F6143F">
      <w:pPr>
        <w:pStyle w:val="a4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F6143F">
        <w:rPr>
          <w:rFonts w:ascii="Times New Roman" w:hAnsi="Times New Roman" w:cs="Times New Roman"/>
        </w:rPr>
        <w:t>ГОСТ Р 52299-2013 Оборудование и покрытия детских игровых площадок. Безопасность конструкции и методы испытаний качалок. Общие требования</w:t>
      </w:r>
    </w:p>
    <w:p w14:paraId="7EC3ED79" w14:textId="6CBD25D9" w:rsidR="006E36C4" w:rsidRPr="007A2080" w:rsidRDefault="007A2080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968A6"/>
    <w:rsid w:val="00167A6B"/>
    <w:rsid w:val="00354D30"/>
    <w:rsid w:val="00590C54"/>
    <w:rsid w:val="00691BEC"/>
    <w:rsid w:val="006E36C4"/>
    <w:rsid w:val="006F38B2"/>
    <w:rsid w:val="007A2080"/>
    <w:rsid w:val="007F7771"/>
    <w:rsid w:val="00873260"/>
    <w:rsid w:val="00B7616F"/>
    <w:rsid w:val="00C2591A"/>
    <w:rsid w:val="00D318B2"/>
    <w:rsid w:val="00D777A1"/>
    <w:rsid w:val="00DA6B8C"/>
    <w:rsid w:val="00F6143F"/>
    <w:rsid w:val="00F6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1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achalka-balansir-zhuki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6</cp:revision>
  <dcterms:created xsi:type="dcterms:W3CDTF">2026-06-22T09:58:00Z</dcterms:created>
  <dcterms:modified xsi:type="dcterms:W3CDTF">2026-08-14T07:57:00Z</dcterms:modified>
</cp:coreProperties>
</file>