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532F1006" w:rsidR="00D777A1" w:rsidRPr="00565D62" w:rsidRDefault="00D777A1" w:rsidP="00565D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 w:rsidRPr="00565D62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Карусель </w:t>
      </w:r>
    </w:p>
    <w:p w14:paraId="184EEC7A" w14:textId="1AC657EF" w:rsidR="00D777A1" w:rsidRPr="00565D62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65D6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Внешний вид изделия:</w:t>
      </w:r>
    </w:p>
    <w:p w14:paraId="26D2B9BF" w14:textId="5D9EBF80" w:rsidR="00D777A1" w:rsidRPr="00565D62" w:rsidRDefault="00565D62" w:rsidP="00D777A1">
      <w:pPr>
        <w:jc w:val="center"/>
        <w:rPr>
          <w:sz w:val="24"/>
        </w:rPr>
      </w:pPr>
      <w:r>
        <w:rPr>
          <w:noProof/>
          <w:lang w:eastAsia="ru-RU"/>
        </w:rPr>
        <w:drawing>
          <wp:inline distT="0" distB="0" distL="0" distR="0" wp14:anchorId="2E257442" wp14:editId="2E350EA3">
            <wp:extent cx="1379892" cy="1073889"/>
            <wp:effectExtent l="0" t="0" r="0" b="0"/>
            <wp:docPr id="1" name="Рисунок 1" descr="Карусель СОС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усель СОС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924" cy="1073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4313F739" w:rsidR="00D777A1" w:rsidRPr="00565D6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565D6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Габаритные</w:t>
      </w:r>
      <w:r w:rsidR="00E436B6" w:rsidRPr="00565D6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размеры (</w:t>
      </w:r>
      <w:proofErr w:type="spellStart"/>
      <w:r w:rsidR="00E436B6" w:rsidRPr="00565D62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E436B6" w:rsidRPr="00565D62">
        <w:rPr>
          <w:rFonts w:ascii="Times New Roman" w:eastAsia="Times New Roman" w:hAnsi="Times New Roman" w:cs="Times New Roman"/>
          <w:bCs/>
          <w:sz w:val="24"/>
          <w:lang w:eastAsia="ru-RU"/>
        </w:rPr>
        <w:t>): 1550х1550х810</w:t>
      </w:r>
      <w:r w:rsidRPr="00565D6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692B1F93" w14:textId="14AD1A83" w:rsidR="00D777A1" w:rsidRPr="00565D6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565D6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E436B6" w:rsidRPr="00565D62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опасности/приземления: 5550х5550</w:t>
      </w:r>
      <w:r w:rsidRPr="00565D6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2E4D2A86" w14:textId="3F741477" w:rsidR="00D777A1" w:rsidRPr="00565D6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565D62">
        <w:rPr>
          <w:rFonts w:ascii="Times New Roman" w:eastAsia="Times New Roman" w:hAnsi="Times New Roman" w:cs="Times New Roman"/>
          <w:bCs/>
          <w:sz w:val="24"/>
          <w:lang w:eastAsia="ru-RU"/>
        </w:rPr>
        <w:t>Высота падения: 200 мм</w:t>
      </w:r>
    </w:p>
    <w:p w14:paraId="3E3F17F0" w14:textId="464591F3" w:rsidR="00D777A1" w:rsidRPr="00565D62" w:rsidRDefault="004474D9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565D62">
        <w:rPr>
          <w:rFonts w:ascii="Times New Roman" w:eastAsia="Times New Roman" w:hAnsi="Times New Roman" w:cs="Times New Roman"/>
          <w:bCs/>
          <w:sz w:val="24"/>
          <w:lang w:eastAsia="ru-RU"/>
        </w:rPr>
        <w:t>Допустимое количество детей: 3</w:t>
      </w:r>
      <w:r w:rsidR="00D777A1" w:rsidRPr="00565D6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человека</w:t>
      </w:r>
    </w:p>
    <w:p w14:paraId="71F869CC" w14:textId="20C5FAE2" w:rsidR="00D777A1" w:rsidRPr="00565D6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565D62">
        <w:rPr>
          <w:rFonts w:ascii="Times New Roman" w:eastAsia="Times New Roman" w:hAnsi="Times New Roman" w:cs="Times New Roman"/>
          <w:bCs/>
          <w:sz w:val="24"/>
          <w:lang w:eastAsia="ru-RU"/>
        </w:rPr>
        <w:t>Возрастные ограничения:  3 – 10 лет</w:t>
      </w:r>
    </w:p>
    <w:p w14:paraId="66366CB7" w14:textId="503ED3C6" w:rsidR="00D777A1" w:rsidRPr="00565D6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565D6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145DA87E" w:rsidR="00D777A1" w:rsidRPr="00565D62" w:rsidRDefault="00565D62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565D6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Срок эксплуатации: </w:t>
      </w:r>
      <w:r w:rsidR="00037368">
        <w:rPr>
          <w:rFonts w:ascii="Times New Roman" w:eastAsia="Times New Roman" w:hAnsi="Times New Roman" w:cs="Times New Roman"/>
          <w:bCs/>
          <w:sz w:val="24"/>
          <w:lang w:eastAsia="ru-RU"/>
        </w:rPr>
        <w:t>5</w:t>
      </w:r>
      <w:bookmarkStart w:id="0" w:name="_GoBack"/>
      <w:bookmarkEnd w:id="0"/>
      <w:r w:rsidR="00D777A1" w:rsidRPr="00565D6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94A7EC4" w14:textId="298FA386" w:rsidR="00D318B2" w:rsidRPr="00565D62" w:rsidRDefault="00D318B2" w:rsidP="00D318B2">
      <w:pPr>
        <w:pStyle w:val="a4"/>
        <w:jc w:val="both"/>
        <w:rPr>
          <w:rFonts w:ascii="Times New Roman" w:hAnsi="Times New Roman" w:cs="Times New Roman"/>
          <w:sz w:val="24"/>
        </w:rPr>
      </w:pPr>
      <w:r w:rsidRPr="00565D6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565D62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565D62">
        <w:rPr>
          <w:rFonts w:ascii="Times New Roman" w:hAnsi="Times New Roman" w:cs="Times New Roman"/>
          <w:sz w:val="24"/>
        </w:rPr>
        <w:t>ТР</w:t>
      </w:r>
      <w:proofErr w:type="gramEnd"/>
      <w:r w:rsidRPr="00565D62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483A365F" w14:textId="6868368C" w:rsidR="00D777A1" w:rsidRPr="00565D6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565D6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565D62" w:rsidRPr="00565D6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hyperlink r:id="rId6" w:history="1">
        <w:r w:rsidR="00565D62" w:rsidRPr="00565D62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https://lastochka-lip.com/catalog/karusel-copy-3/</w:t>
        </w:r>
      </w:hyperlink>
    </w:p>
    <w:p w14:paraId="4EBC7B29" w14:textId="77777777" w:rsidR="00D777A1" w:rsidRPr="00565D6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2955CA7" w14:textId="64470586" w:rsidR="00D777A1" w:rsidRPr="00565D62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565D62"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E436B6" w:rsidRPr="00565D62">
        <w:rPr>
          <w:rFonts w:ascii="Times New Roman" w:eastAsia="Times New Roman" w:hAnsi="Times New Roman" w:cs="Times New Roman"/>
          <w:sz w:val="24"/>
          <w:lang w:eastAsia="ru-RU"/>
        </w:rPr>
        <w:t>каркас карусели – 1шт, сиденье – 2шт, пол – 6 комплектов,</w:t>
      </w:r>
      <w:r w:rsidRPr="00565D62">
        <w:rPr>
          <w:rFonts w:ascii="Times New Roman" w:eastAsia="Times New Roman" w:hAnsi="Times New Roman" w:cs="Times New Roman"/>
          <w:sz w:val="24"/>
          <w:lang w:eastAsia="ru-RU"/>
        </w:rPr>
        <w:t xml:space="preserve"> основание с подшипниковым механизмом – 1 шт. </w:t>
      </w:r>
    </w:p>
    <w:p w14:paraId="08247E89" w14:textId="77777777" w:rsidR="00B7616F" w:rsidRPr="00565D62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29D17205" w14:textId="77777777" w:rsidR="00565D62" w:rsidRPr="00565D62" w:rsidRDefault="00565D62" w:rsidP="00565D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565D6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выполнены из сосны, обладающей следующими физико‑механическими свойствами: это древесина средней твёрдости; заболонь широкая, светлого, почти белого оттенка, плавно переходящая в ядро; структура однородная, плотность умеренная; материал достаточно прочный, при этом отличается повышенной гибкостью и упругостью; износостойкость находится на среднем уровне; устойчивость к гниению и поражению насекомыми‑вредителями — умеренная, поэтому требует обязательной защитной обработки антисептиками и влагозащитными составами.</w:t>
      </w:r>
    </w:p>
    <w:p w14:paraId="389C776E" w14:textId="630FF318" w:rsidR="00565D62" w:rsidRDefault="00565D62" w:rsidP="00565D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565D62">
        <w:rPr>
          <w:rFonts w:ascii="Times New Roman" w:eastAsia="Times New Roman" w:hAnsi="Times New Roman" w:cs="Times New Roman"/>
          <w:sz w:val="24"/>
          <w:lang w:eastAsia="ru-RU"/>
        </w:rPr>
        <w:t xml:space="preserve">Все деревянные поверхности из сосны обработаны в два слоя лессирующим антисептиком — он обеспечивает комплексную защиту сразу по трём направлениям: от ультрафиолетового излучения, воздействия влаги и </w:t>
      </w:r>
      <w:proofErr w:type="spellStart"/>
      <w:r w:rsidRPr="00565D62">
        <w:rPr>
          <w:rFonts w:ascii="Times New Roman" w:eastAsia="Times New Roman" w:hAnsi="Times New Roman" w:cs="Times New Roman"/>
          <w:sz w:val="24"/>
          <w:lang w:eastAsia="ru-RU"/>
        </w:rPr>
        <w:t>биопоражений</w:t>
      </w:r>
      <w:proofErr w:type="spellEnd"/>
      <w:r w:rsidRPr="00565D62">
        <w:rPr>
          <w:rFonts w:ascii="Times New Roman" w:eastAsia="Times New Roman" w:hAnsi="Times New Roman" w:cs="Times New Roman"/>
          <w:sz w:val="24"/>
          <w:lang w:eastAsia="ru-RU"/>
        </w:rPr>
        <w:t xml:space="preserve"> (грибка, плесени, насекомых). Эластичная формула покрытия адаптируется к естественным деформациям древесины: при сезонном расширении и сжатии сосны слой не растрескивается и не отслаивается, сохраняя целостность. При этом состав не образует глухой плёнки — он оставляет поры открытыми, позволяя древесине «дышать» и тем самым, исключая накопление внутренней влаги и риск загнивания. Прозрачная лессирующая структура деликатно выделяет природный рисунок и тёплый оттенок сосновой древесины, подчёркивая её естественную эстетику.</w:t>
      </w:r>
    </w:p>
    <w:p w14:paraId="7BCF3113" w14:textId="5A884FEA" w:rsidR="00354D30" w:rsidRPr="00565D62" w:rsidRDefault="00E436B6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65D62">
        <w:rPr>
          <w:rFonts w:ascii="Times New Roman" w:eastAsia="Times New Roman" w:hAnsi="Times New Roman" w:cs="Times New Roman"/>
          <w:sz w:val="24"/>
          <w:lang w:eastAsia="ru-RU"/>
        </w:rPr>
        <w:t>Пол и сиденье</w:t>
      </w:r>
      <w:r w:rsidR="00B7616F" w:rsidRPr="00565D62">
        <w:rPr>
          <w:rFonts w:ascii="Times New Roman" w:eastAsia="Times New Roman" w:hAnsi="Times New Roman" w:cs="Times New Roman"/>
          <w:sz w:val="24"/>
          <w:lang w:eastAsia="ru-RU"/>
        </w:rPr>
        <w:t xml:space="preserve"> из обрезных досок толщиной 50мм. Доски расположены в </w:t>
      </w:r>
      <w:r w:rsidRPr="00565D62">
        <w:rPr>
          <w:rFonts w:ascii="Times New Roman" w:eastAsia="Times New Roman" w:hAnsi="Times New Roman" w:cs="Times New Roman"/>
          <w:sz w:val="24"/>
          <w:lang w:eastAsia="ru-RU"/>
        </w:rPr>
        <w:t>один</w:t>
      </w:r>
      <w:r w:rsidR="00B7616F" w:rsidRPr="00565D62">
        <w:rPr>
          <w:rFonts w:ascii="Times New Roman" w:eastAsia="Times New Roman" w:hAnsi="Times New Roman" w:cs="Times New Roman"/>
          <w:sz w:val="24"/>
          <w:lang w:eastAsia="ru-RU"/>
        </w:rPr>
        <w:t xml:space="preserve"> сло</w:t>
      </w:r>
      <w:r w:rsidRPr="00565D62">
        <w:rPr>
          <w:rFonts w:ascii="Times New Roman" w:eastAsia="Times New Roman" w:hAnsi="Times New Roman" w:cs="Times New Roman"/>
          <w:sz w:val="24"/>
          <w:lang w:eastAsia="ru-RU"/>
        </w:rPr>
        <w:t xml:space="preserve">й. Направление досок </w:t>
      </w:r>
      <w:r w:rsidR="00B7616F" w:rsidRPr="00565D62">
        <w:rPr>
          <w:rFonts w:ascii="Times New Roman" w:eastAsia="Times New Roman" w:hAnsi="Times New Roman" w:cs="Times New Roman"/>
          <w:sz w:val="24"/>
          <w:lang w:eastAsia="ru-RU"/>
        </w:rPr>
        <w:t>строго параллельное с зазорами 2-3 мм</w:t>
      </w:r>
      <w:r w:rsidRPr="00565D62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4474D9" w:rsidRPr="00565D6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B7616F" w:rsidRPr="00565D62">
        <w:rPr>
          <w:rFonts w:ascii="Times New Roman" w:eastAsia="Times New Roman" w:hAnsi="Times New Roman" w:cs="Times New Roman"/>
          <w:sz w:val="24"/>
          <w:lang w:eastAsia="ru-RU"/>
        </w:rPr>
        <w:t>Фаска то</w:t>
      </w:r>
      <w:r w:rsidR="00D318B2" w:rsidRPr="00565D62">
        <w:rPr>
          <w:rFonts w:ascii="Times New Roman" w:eastAsia="Times New Roman" w:hAnsi="Times New Roman" w:cs="Times New Roman"/>
          <w:sz w:val="24"/>
          <w:lang w:eastAsia="ru-RU"/>
        </w:rPr>
        <w:t>р</w:t>
      </w:r>
      <w:r w:rsidR="00B7616F" w:rsidRPr="00565D62">
        <w:rPr>
          <w:rFonts w:ascii="Times New Roman" w:eastAsia="Times New Roman" w:hAnsi="Times New Roman" w:cs="Times New Roman"/>
          <w:sz w:val="24"/>
          <w:lang w:eastAsia="ru-RU"/>
        </w:rPr>
        <w:t>цов снята. Доски тщательно отшлифованы, не имеют сколов. Поверхность гладкая, безопасная.</w:t>
      </w:r>
      <w:r w:rsidR="00354D30" w:rsidRPr="00565D6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</w:p>
    <w:p w14:paraId="286D6887" w14:textId="1B2C6413" w:rsidR="00354D30" w:rsidRPr="00565D62" w:rsidRDefault="00354D30" w:rsidP="00354D30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565D62">
        <w:rPr>
          <w:rFonts w:ascii="Times New Roman" w:eastAsia="Times New Roman" w:hAnsi="Times New Roman" w:cs="Times New Roman"/>
          <w:sz w:val="24"/>
          <w:lang w:eastAsia="ru-RU"/>
        </w:rPr>
        <w:t>С</w:t>
      </w:r>
      <w:r w:rsidR="00D777A1" w:rsidRPr="00565D62">
        <w:rPr>
          <w:rFonts w:ascii="Times New Roman" w:eastAsia="Times New Roman" w:hAnsi="Times New Roman" w:cs="Times New Roman"/>
          <w:sz w:val="24"/>
          <w:lang w:eastAsia="ru-RU"/>
        </w:rPr>
        <w:t>тойка</w:t>
      </w:r>
      <w:r w:rsidRPr="00565D62">
        <w:rPr>
          <w:rFonts w:ascii="Times New Roman" w:eastAsia="Times New Roman" w:hAnsi="Times New Roman" w:cs="Times New Roman"/>
          <w:sz w:val="24"/>
          <w:lang w:eastAsia="ru-RU"/>
        </w:rPr>
        <w:t xml:space="preserve"> в</w:t>
      </w:r>
      <w:r w:rsidR="00D777A1" w:rsidRPr="00565D62">
        <w:rPr>
          <w:rFonts w:ascii="Times New Roman" w:eastAsia="Times New Roman" w:hAnsi="Times New Roman" w:cs="Times New Roman"/>
          <w:sz w:val="24"/>
          <w:lang w:eastAsia="ru-RU"/>
        </w:rPr>
        <w:t xml:space="preserve">ыполнена из стальной трубы </w:t>
      </w:r>
      <w:r w:rsidRPr="00565D62">
        <w:rPr>
          <w:rFonts w:ascii="Times New Roman" w:eastAsia="Times New Roman" w:hAnsi="Times New Roman" w:cs="Times New Roman"/>
          <w:sz w:val="24"/>
          <w:lang w:eastAsia="ru-RU"/>
        </w:rPr>
        <w:t>диаметром 76 мм и толщиной стенки 3 мм</w:t>
      </w:r>
      <w:r w:rsidR="00D777A1" w:rsidRPr="00565D62">
        <w:rPr>
          <w:rFonts w:ascii="Times New Roman" w:eastAsia="Times New Roman" w:hAnsi="Times New Roman" w:cs="Times New Roman"/>
          <w:sz w:val="24"/>
          <w:lang w:eastAsia="ru-RU"/>
        </w:rPr>
        <w:t xml:space="preserve">, </w:t>
      </w:r>
      <w:r w:rsidR="004474D9" w:rsidRPr="00565D62">
        <w:rPr>
          <w:rFonts w:ascii="Times New Roman" w:eastAsia="Times New Roman" w:hAnsi="Times New Roman" w:cs="Times New Roman"/>
          <w:sz w:val="24"/>
          <w:lang w:eastAsia="ru-RU"/>
        </w:rPr>
        <w:t>каркас выполнен из стальной трубы диаметром 33,5мм</w:t>
      </w:r>
      <w:r w:rsidR="00D777A1" w:rsidRPr="00565D62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</w:p>
    <w:p w14:paraId="368CF262" w14:textId="687DD767" w:rsidR="006E36C4" w:rsidRPr="00565D62" w:rsidRDefault="006E36C4" w:rsidP="00354D30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565D62">
        <w:rPr>
          <w:rFonts w:ascii="Times New Roman" w:eastAsia="Times New Roman" w:hAnsi="Times New Roman" w:cs="Times New Roman"/>
          <w:sz w:val="24"/>
          <w:lang w:eastAsia="ru-RU"/>
        </w:rPr>
        <w:t xml:space="preserve">Основание с подшипниковым механизмом выполнено из металла, подшипниковый механизм состоит из двух подшипников закрытого типа и способен выдерживать нагрузку свыше 400 кг. </w:t>
      </w:r>
    </w:p>
    <w:p w14:paraId="3EBD84ED" w14:textId="2EBFEC77" w:rsidR="006E36C4" w:rsidRPr="00565D62" w:rsidRDefault="006E36C4" w:rsidP="006E36C4">
      <w:pPr>
        <w:ind w:firstLine="708"/>
        <w:jc w:val="both"/>
        <w:rPr>
          <w:rFonts w:ascii="Times New Roman" w:hAnsi="Times New Roman" w:cs="Times New Roman"/>
          <w:sz w:val="24"/>
        </w:rPr>
      </w:pPr>
      <w:r w:rsidRPr="00565D62">
        <w:rPr>
          <w:rFonts w:ascii="Times New Roman" w:eastAsia="Times New Roman" w:hAnsi="Times New Roman" w:cs="Times New Roman"/>
          <w:sz w:val="24"/>
          <w:lang w:eastAsia="ru-RU"/>
        </w:rPr>
        <w:t xml:space="preserve">Все металлические детали предварительно прошли </w:t>
      </w:r>
      <w:r w:rsidRPr="00565D62">
        <w:rPr>
          <w:rFonts w:ascii="Times New Roman" w:hAnsi="Times New Roman" w:cs="Times New Roman"/>
          <w:sz w:val="24"/>
        </w:rPr>
        <w:t>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62565382" w:rsidR="006E36C4" w:rsidRPr="00565D62" w:rsidRDefault="006E36C4" w:rsidP="007A2080">
      <w:pPr>
        <w:pStyle w:val="a4"/>
        <w:ind w:firstLine="708"/>
        <w:jc w:val="both"/>
        <w:rPr>
          <w:rFonts w:ascii="Times New Roman" w:hAnsi="Times New Roman" w:cs="Times New Roman"/>
          <w:sz w:val="24"/>
        </w:rPr>
      </w:pPr>
      <w:r w:rsidRPr="00565D6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565D62">
        <w:rPr>
          <w:rFonts w:ascii="Times New Roman" w:hAnsi="Times New Roman" w:cs="Times New Roman"/>
          <w:sz w:val="24"/>
        </w:rPr>
        <w:t>соответствует</w:t>
      </w:r>
      <w:r w:rsidRPr="00565D6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565D6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565D6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565D62">
        <w:rPr>
          <w:rFonts w:ascii="Times New Roman" w:hAnsi="Times New Roman" w:cs="Times New Roman"/>
          <w:sz w:val="24"/>
        </w:rPr>
        <w:t>Р</w:t>
      </w:r>
      <w:proofErr w:type="gramEnd"/>
      <w:r w:rsidRPr="00565D6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565D6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565D6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565D62">
        <w:rPr>
          <w:rFonts w:ascii="Times New Roman" w:hAnsi="Times New Roman" w:cs="Times New Roman"/>
          <w:sz w:val="24"/>
        </w:rPr>
        <w:t>Р</w:t>
      </w:r>
      <w:proofErr w:type="gramEnd"/>
      <w:r w:rsidRPr="00565D6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6C9F3334" w14:textId="77777777" w:rsidR="007A2080" w:rsidRPr="00565D62" w:rsidRDefault="006E36C4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565D62">
        <w:rPr>
          <w:rFonts w:ascii="Times New Roman" w:eastAsia="Calibri" w:hAnsi="Times New Roman" w:cs="Times New Roman"/>
          <w:sz w:val="24"/>
        </w:rPr>
        <w:lastRenderedPageBreak/>
        <w:t xml:space="preserve">Карусели - ГОСТ </w:t>
      </w:r>
      <w:proofErr w:type="gramStart"/>
      <w:r w:rsidRPr="00565D62">
        <w:rPr>
          <w:rFonts w:ascii="Times New Roman" w:eastAsia="Calibri" w:hAnsi="Times New Roman" w:cs="Times New Roman"/>
          <w:sz w:val="24"/>
        </w:rPr>
        <w:t>Р</w:t>
      </w:r>
      <w:proofErr w:type="gramEnd"/>
      <w:r w:rsidRPr="00565D62">
        <w:rPr>
          <w:rFonts w:ascii="Times New Roman" w:eastAsia="Calibri" w:hAnsi="Times New Roman" w:cs="Times New Roman"/>
          <w:sz w:val="24"/>
        </w:rPr>
        <w:t xml:space="preserve"> 52300-2013 Оборудование и покрытия детских игровых площадок. Безопасность конструкции и методы испытаний каруселей. Общие требования</w:t>
      </w:r>
      <w:r w:rsidR="007A2080" w:rsidRPr="00565D62">
        <w:rPr>
          <w:rFonts w:ascii="Times New Roman" w:eastAsia="Calibri" w:hAnsi="Times New Roman" w:cs="Times New Roman"/>
          <w:sz w:val="24"/>
        </w:rPr>
        <w:t xml:space="preserve">. </w:t>
      </w:r>
    </w:p>
    <w:p w14:paraId="75008EC4" w14:textId="06E74452" w:rsidR="007A2080" w:rsidRPr="00565D6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565D62">
        <w:rPr>
          <w:rFonts w:ascii="Times New Roman" w:hAnsi="Times New Roman" w:cs="Times New Roman"/>
          <w:sz w:val="24"/>
        </w:rPr>
        <w:t xml:space="preserve">Безопасность детских площадок </w:t>
      </w:r>
      <w:proofErr w:type="gramStart"/>
      <w:r w:rsidRPr="00565D62">
        <w:rPr>
          <w:rFonts w:ascii="Times New Roman" w:hAnsi="Times New Roman" w:cs="Times New Roman"/>
          <w:sz w:val="24"/>
        </w:rPr>
        <w:t>ТР</w:t>
      </w:r>
      <w:proofErr w:type="gramEnd"/>
      <w:r w:rsidRPr="00565D62">
        <w:rPr>
          <w:rFonts w:ascii="Times New Roman" w:hAnsi="Times New Roman" w:cs="Times New Roman"/>
          <w:sz w:val="24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565D6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</w:p>
    <w:sectPr w:rsidR="006E36C4" w:rsidRPr="00565D62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37368"/>
    <w:rsid w:val="00354D30"/>
    <w:rsid w:val="004474D9"/>
    <w:rsid w:val="00565D62"/>
    <w:rsid w:val="006E36C4"/>
    <w:rsid w:val="007A2080"/>
    <w:rsid w:val="007F7771"/>
    <w:rsid w:val="00B7616F"/>
    <w:rsid w:val="00D318B2"/>
    <w:rsid w:val="00D777A1"/>
    <w:rsid w:val="00E43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43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36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43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36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karusel-copy-3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5</cp:revision>
  <dcterms:created xsi:type="dcterms:W3CDTF">2026-06-19T10:51:00Z</dcterms:created>
  <dcterms:modified xsi:type="dcterms:W3CDTF">2026-08-25T12:36:00Z</dcterms:modified>
</cp:coreProperties>
</file>