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70467264" w:rsidR="00D777A1" w:rsidRPr="00D777A1" w:rsidRDefault="00B06285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Тележка с мороженым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5EF09A14" w14:textId="20B163EE" w:rsidR="005A7137" w:rsidRPr="00D777A1" w:rsidRDefault="00B06285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536F03" wp14:editId="77D62802">
            <wp:extent cx="1691112" cy="1254642"/>
            <wp:effectExtent l="0" t="0" r="4445" b="3175"/>
            <wp:docPr id="1" name="Рисунок 1" descr="Тележка с мороженым HPL-ПАН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лежка с мороженым HPL-ПАНЕЛ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255" cy="125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3DF13E55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Г</w:t>
      </w:r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абаритные размеры (</w:t>
      </w:r>
      <w:proofErr w:type="spellStart"/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AB5698"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B06285">
        <w:rPr>
          <w:rFonts w:ascii="Times New Roman" w:eastAsia="Times New Roman" w:hAnsi="Times New Roman" w:cs="Times New Roman"/>
          <w:bCs/>
          <w:sz w:val="24"/>
          <w:lang w:eastAsia="ru-RU"/>
        </w:rPr>
        <w:t>2790х1190х1870</w:t>
      </w: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1FF57E1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B06285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4790х3190</w:t>
      </w: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7AE9E462" w14:textId="0463BDC9" w:rsidR="00E96BCD" w:rsidRPr="00AB5698" w:rsidRDefault="00FE067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B06285">
        <w:rPr>
          <w:rFonts w:ascii="Times New Roman" w:eastAsia="Times New Roman" w:hAnsi="Times New Roman" w:cs="Times New Roman"/>
          <w:bCs/>
          <w:sz w:val="24"/>
          <w:lang w:eastAsia="ru-RU"/>
        </w:rPr>
        <w:t>змер зоны приземления: 5790х4190</w:t>
      </w:r>
      <w:r w:rsidR="00E96BCD" w:rsidRPr="00E96BCD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3E3F17F0" w14:textId="06A9CA13" w:rsidR="00D777A1" w:rsidRPr="00AB5698" w:rsidRDefault="00D777A1" w:rsidP="00D777A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количество детей: </w:t>
      </w:r>
      <w:r w:rsidR="006B5DF4">
        <w:rPr>
          <w:rFonts w:ascii="Times New Roman" w:eastAsia="Times New Roman" w:hAnsi="Times New Roman" w:cs="Times New Roman"/>
          <w:bCs/>
          <w:sz w:val="24"/>
          <w:lang w:eastAsia="ru-RU"/>
        </w:rPr>
        <w:t>2</w:t>
      </w:r>
      <w:r w:rsidR="00FE0671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человек</w:t>
      </w:r>
      <w:r w:rsidR="006B5DF4">
        <w:rPr>
          <w:rFonts w:ascii="Times New Roman" w:eastAsia="Times New Roman" w:hAnsi="Times New Roman" w:cs="Times New Roman"/>
          <w:bCs/>
          <w:sz w:val="24"/>
          <w:lang w:eastAsia="ru-RU"/>
        </w:rPr>
        <w:t>а</w:t>
      </w:r>
    </w:p>
    <w:p w14:paraId="71F869CC" w14:textId="0271AE25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 </w:t>
      </w:r>
      <w:r w:rsidR="00B06285">
        <w:rPr>
          <w:rFonts w:ascii="Times New Roman" w:eastAsia="Times New Roman" w:hAnsi="Times New Roman" w:cs="Times New Roman"/>
          <w:bCs/>
          <w:sz w:val="24"/>
          <w:lang w:eastAsia="ru-RU"/>
        </w:rPr>
        <w:t>от 3</w:t>
      </w:r>
      <w:r w:rsidR="00FE0671">
        <w:rPr>
          <w:rFonts w:ascii="Times New Roman" w:eastAsia="Times New Roman" w:hAnsi="Times New Roman" w:cs="Times New Roman"/>
          <w:bCs/>
          <w:sz w:val="24"/>
          <w:lang w:eastAsia="ru-RU"/>
        </w:rPr>
        <w:t>-7 лет</w:t>
      </w:r>
    </w:p>
    <w:p w14:paraId="66366CB7" w14:textId="503ED3C6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483A365F" w14:textId="08E49DCB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B5698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AB569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B06285" w:rsidRPr="00B06285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https://lastochka-lip.com/catalog/telezhka-s-morozhenym/</w:t>
        </w:r>
      </w:hyperlink>
    </w:p>
    <w:p w14:paraId="4EBC7B29" w14:textId="77777777" w:rsidR="00D777A1" w:rsidRPr="00AB5698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247E89" w14:textId="65FB4473" w:rsidR="00B7616F" w:rsidRPr="00AB5698" w:rsidRDefault="00B06285" w:rsidP="00AB56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Комплектация: стойка – 3</w:t>
      </w:r>
      <w:r w:rsidR="00AB5698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>
        <w:rPr>
          <w:rFonts w:ascii="Times New Roman" w:eastAsia="Times New Roman" w:hAnsi="Times New Roman" w:cs="Times New Roman"/>
          <w:sz w:val="24"/>
          <w:lang w:eastAsia="ru-RU"/>
        </w:rPr>
        <w:t>крыша</w:t>
      </w:r>
      <w:r w:rsidR="006B5DF4">
        <w:rPr>
          <w:rFonts w:ascii="Times New Roman" w:eastAsia="Times New Roman" w:hAnsi="Times New Roman" w:cs="Times New Roman"/>
          <w:sz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lang w:eastAsia="ru-RU"/>
        </w:rPr>
        <w:t>1</w:t>
      </w:r>
      <w:r w:rsidR="006B5DF4">
        <w:rPr>
          <w:rFonts w:ascii="Times New Roman" w:eastAsia="Times New Roman" w:hAnsi="Times New Roman" w:cs="Times New Roman"/>
          <w:sz w:val="24"/>
          <w:lang w:eastAsia="ru-RU"/>
        </w:rPr>
        <w:t>шт, столешница – 1шт, декор в комплекте.</w:t>
      </w:r>
    </w:p>
    <w:p w14:paraId="3D8AADF6" w14:textId="3B8486D9" w:rsidR="00B06285" w:rsidRDefault="00B06285" w:rsidP="005A7137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06285">
        <w:rPr>
          <w:rFonts w:ascii="Times New Roman" w:eastAsia="Times New Roman" w:hAnsi="Times New Roman" w:cs="Times New Roman"/>
          <w:sz w:val="24"/>
          <w:lang w:eastAsia="ru-RU"/>
        </w:rPr>
        <w:t>Модуль предназначен для сюжетно‑ролевых игр на детских площадках в ДОУ, парках, жилых дворах и рекреационных зонах. Развивает коммуникативные навыки, воображение, ролевое поведение; до</w:t>
      </w:r>
      <w:r>
        <w:rPr>
          <w:rFonts w:ascii="Times New Roman" w:eastAsia="Times New Roman" w:hAnsi="Times New Roman" w:cs="Times New Roman"/>
          <w:sz w:val="24"/>
          <w:lang w:eastAsia="ru-RU"/>
        </w:rPr>
        <w:t>пускает одновременное участие 2</w:t>
      </w:r>
      <w:r w:rsidRPr="00B06285">
        <w:rPr>
          <w:rFonts w:ascii="Times New Roman" w:eastAsia="Times New Roman" w:hAnsi="Times New Roman" w:cs="Times New Roman"/>
          <w:sz w:val="24"/>
          <w:lang w:eastAsia="ru-RU"/>
        </w:rPr>
        <w:t xml:space="preserve"> детей.</w:t>
      </w:r>
    </w:p>
    <w:p w14:paraId="3B8D0498" w14:textId="4CC3E960" w:rsidR="005A7137" w:rsidRDefault="005A7137" w:rsidP="005A7137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A7137">
        <w:rPr>
          <w:rFonts w:ascii="Times New Roman" w:eastAsia="Times New Roman" w:hAnsi="Times New Roman" w:cs="Times New Roman"/>
          <w:sz w:val="24"/>
          <w:lang w:eastAsia="ru-RU"/>
        </w:rPr>
        <w:t>Стойки изготовлены из стальной трубы: наружный диаметр — 108мм, толщина стенки — 3 мм. Для надёжной фиксации стойки заглубляют в грунт на 1000 мм с последующим бетонированием.</w:t>
      </w:r>
    </w:p>
    <w:p w14:paraId="5E326495" w14:textId="5F1B3E81" w:rsidR="00B06285" w:rsidRDefault="00B06285" w:rsidP="006B5DF4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06285">
        <w:rPr>
          <w:rFonts w:ascii="Times New Roman" w:eastAsia="Times New Roman" w:hAnsi="Times New Roman" w:cs="Times New Roman"/>
          <w:sz w:val="24"/>
          <w:lang w:eastAsia="ru-RU"/>
        </w:rPr>
        <w:t>Навес — двускатная крыша с фигурной (волнистой) кромкой; материал —HPL‑панель; крепление — к двум вертикальным стойкам через металлические кронштейны; угол наклона скатов — не менее 15° для стока осадков.</w:t>
      </w:r>
    </w:p>
    <w:p w14:paraId="4E49893D" w14:textId="2207812D" w:rsidR="00B06285" w:rsidRDefault="00B06285" w:rsidP="006B5DF4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06285">
        <w:rPr>
          <w:rFonts w:ascii="Times New Roman" w:eastAsia="Times New Roman" w:hAnsi="Times New Roman" w:cs="Times New Roman"/>
          <w:sz w:val="24"/>
          <w:lang w:eastAsia="ru-RU"/>
        </w:rPr>
        <w:t>Прилавочная зона — горизонтальная панель (столешница) с закруглёнными углами (R ≥ 3 мм); под столешницей — открытая ниша для хранения игрового реквизита; кромки — со снятой фаской.</w:t>
      </w:r>
    </w:p>
    <w:p w14:paraId="0862BA6D" w14:textId="6BF46F59" w:rsidR="00887FDB" w:rsidRPr="00887FDB" w:rsidRDefault="00887FDB" w:rsidP="00887FDB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887FDB">
        <w:rPr>
          <w:rFonts w:ascii="Times New Roman" w:eastAsia="Times New Roman" w:hAnsi="Times New Roman" w:cs="Times New Roman"/>
          <w:sz w:val="24"/>
          <w:lang w:eastAsia="ru-RU"/>
        </w:rPr>
        <w:t>Изогнутая скамья — цельная панель из HDPE; радиус изгиба — плавный, без резких перегибов; поверхность — гладкая, без сколов и заусенцев; крепление — к стойкам через скрытые кронштейны.</w:t>
      </w:r>
    </w:p>
    <w:p w14:paraId="047CE5EC" w14:textId="411AA48D" w:rsidR="00887FDB" w:rsidRDefault="00887FDB" w:rsidP="00887FDB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887FDB">
        <w:rPr>
          <w:rFonts w:ascii="Times New Roman" w:eastAsia="Times New Roman" w:hAnsi="Times New Roman" w:cs="Times New Roman"/>
          <w:sz w:val="24"/>
          <w:lang w:eastAsia="ru-RU"/>
        </w:rPr>
        <w:t xml:space="preserve">Декоративная панель— </w:t>
      </w:r>
      <w:proofErr w:type="gramStart"/>
      <w:r w:rsidRPr="00887FDB">
        <w:rPr>
          <w:rFonts w:ascii="Times New Roman" w:eastAsia="Times New Roman" w:hAnsi="Times New Roman" w:cs="Times New Roman"/>
          <w:sz w:val="24"/>
          <w:lang w:eastAsia="ru-RU"/>
        </w:rPr>
        <w:t>ве</w:t>
      </w:r>
      <w:proofErr w:type="gramEnd"/>
      <w:r w:rsidRPr="00887FDB">
        <w:rPr>
          <w:rFonts w:ascii="Times New Roman" w:eastAsia="Times New Roman" w:hAnsi="Times New Roman" w:cs="Times New Roman"/>
          <w:sz w:val="24"/>
          <w:lang w:eastAsia="ru-RU"/>
        </w:rPr>
        <w:t>ртикал</w:t>
      </w:r>
      <w:r>
        <w:rPr>
          <w:rFonts w:ascii="Times New Roman" w:eastAsia="Times New Roman" w:hAnsi="Times New Roman" w:cs="Times New Roman"/>
          <w:sz w:val="24"/>
          <w:lang w:eastAsia="ru-RU"/>
        </w:rPr>
        <w:t>ьная панель с фигурным вырезом</w:t>
      </w:r>
      <w:r w:rsidRPr="00887FDB">
        <w:rPr>
          <w:rFonts w:ascii="Times New Roman" w:eastAsia="Times New Roman" w:hAnsi="Times New Roman" w:cs="Times New Roman"/>
          <w:sz w:val="24"/>
          <w:lang w:eastAsia="ru-RU"/>
        </w:rPr>
        <w:t>; на лицевой стороне — стилизованные изображения (фрукты/ягоды) методом УФ‑печати; материал — HPL‑панель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  <w:bookmarkStart w:id="0" w:name="_GoBack"/>
      <w:bookmarkEnd w:id="0"/>
    </w:p>
    <w:p w14:paraId="7A134620" w14:textId="468D352C" w:rsidR="006E36C4" w:rsidRPr="00AB5698" w:rsidRDefault="006E36C4" w:rsidP="00887FDB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AB5698">
        <w:rPr>
          <w:rFonts w:ascii="Times New Roman" w:hAnsi="Times New Roman" w:cs="Times New Roman"/>
          <w:sz w:val="24"/>
        </w:rPr>
        <w:t>соответствует</w:t>
      </w:r>
      <w:r w:rsidRPr="00AB5698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AB5698" w:rsidRDefault="006E36C4" w:rsidP="007A2080">
      <w:pPr>
        <w:pStyle w:val="a4"/>
        <w:contextualSpacing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AB5698">
        <w:rPr>
          <w:rFonts w:ascii="Times New Roman" w:hAnsi="Times New Roman" w:cs="Times New Roman"/>
          <w:sz w:val="24"/>
        </w:rPr>
        <w:t>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AB5698">
        <w:rPr>
          <w:rFonts w:ascii="Times New Roman" w:hAnsi="Times New Roman" w:cs="Times New Roman"/>
          <w:sz w:val="24"/>
        </w:rPr>
        <w:t>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75008EC4" w14:textId="06E74452" w:rsidR="007A2080" w:rsidRPr="00AB5698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AB5698">
        <w:rPr>
          <w:rFonts w:ascii="Times New Roman" w:hAnsi="Times New Roman" w:cs="Times New Roman"/>
          <w:sz w:val="24"/>
        </w:rPr>
        <w:t xml:space="preserve">Безопасность детских площадок </w:t>
      </w:r>
      <w:proofErr w:type="gramStart"/>
      <w:r w:rsidRPr="00AB5698">
        <w:rPr>
          <w:rFonts w:ascii="Times New Roman" w:hAnsi="Times New Roman" w:cs="Times New Roman"/>
          <w:sz w:val="24"/>
        </w:rPr>
        <w:t>ТР</w:t>
      </w:r>
      <w:proofErr w:type="gramEnd"/>
      <w:r w:rsidRPr="00AB5698">
        <w:rPr>
          <w:rFonts w:ascii="Times New Roman" w:hAnsi="Times New Roman" w:cs="Times New Roman"/>
          <w:sz w:val="24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AB5698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</w:p>
    <w:sectPr w:rsidR="006E36C4" w:rsidRPr="00AB5698" w:rsidSect="00AB5698">
      <w:pgSz w:w="11906" w:h="16838" w:code="9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87A8C"/>
    <w:rsid w:val="00354D30"/>
    <w:rsid w:val="003A457F"/>
    <w:rsid w:val="00590C54"/>
    <w:rsid w:val="005A7137"/>
    <w:rsid w:val="006B5DF4"/>
    <w:rsid w:val="006E36C4"/>
    <w:rsid w:val="006F38B2"/>
    <w:rsid w:val="00713E2A"/>
    <w:rsid w:val="007A2080"/>
    <w:rsid w:val="007F7771"/>
    <w:rsid w:val="00887FDB"/>
    <w:rsid w:val="00947B8B"/>
    <w:rsid w:val="00A4325E"/>
    <w:rsid w:val="00AB5698"/>
    <w:rsid w:val="00B06285"/>
    <w:rsid w:val="00B7616F"/>
    <w:rsid w:val="00D318B2"/>
    <w:rsid w:val="00D777A1"/>
    <w:rsid w:val="00DA6B8C"/>
    <w:rsid w:val="00DF47E1"/>
    <w:rsid w:val="00E96BCD"/>
    <w:rsid w:val="00F109A5"/>
    <w:rsid w:val="00FE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3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telezhka-s-morozheny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17</cp:revision>
  <dcterms:created xsi:type="dcterms:W3CDTF">2026-06-19T10:51:00Z</dcterms:created>
  <dcterms:modified xsi:type="dcterms:W3CDTF">2026-08-19T10:32:00Z</dcterms:modified>
</cp:coreProperties>
</file>