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45A70FFF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28728E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ДВЕ БАШНИ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3CE4DFA" w:rsidR="00D777A1" w:rsidRDefault="004404E6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6C9236ED" wp14:editId="6C3A4640">
            <wp:extent cx="1604350" cy="1307805"/>
            <wp:effectExtent l="0" t="0" r="0" b="6985"/>
            <wp:docPr id="2" name="Рисунок 2" descr="Игровой комплекс «ДВЕ БАШНИ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ДВЕ БАШНИ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115" cy="130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6D813B8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): 7655х5645х4825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F7C4E7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9655х9075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47B4152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10655х9075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1F1312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, 2000мм</w:t>
      </w:r>
    </w:p>
    <w:p w14:paraId="09DC558A" w14:textId="6C96C7C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855AFD0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97AD2">
        <w:rPr>
          <w:rFonts w:ascii="Times New Roman" w:eastAsia="Times New Roman" w:hAnsi="Times New Roman" w:cs="Times New Roman"/>
          <w:bCs/>
          <w:sz w:val="24"/>
          <w:lang w:eastAsia="ru-RU"/>
        </w:rPr>
        <w:t>11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2AAA16D5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4404E6" w:rsidRPr="004404E6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https://lastochka-lip.com/catalog/igrovoj-kompleks-dve-bashni-hpl-paneli/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5207E77A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стойка – 10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00-1шт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, горка Н2000-1шт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 w:rsidR="00797AD2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бревно-переход – 1шт, бревно-подъем -1шт, доска меловая – 1шт, крыша – 2шт, обшивка – 6компл., настил пола – 2шт, пенек – 4шт, столик – 1шт, балка – 2шт, сетка перехода – 2шт, перила – 12шт, </w:t>
      </w:r>
      <w:proofErr w:type="gramEnd"/>
    </w:p>
    <w:p w14:paraId="05A6C187" w14:textId="7358F82E" w:rsidR="00252F81" w:rsidRDefault="004404E6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Стойки, балки</w:t>
      </w:r>
      <w:r w:rsidRPr="004404E6">
        <w:rPr>
          <w:rFonts w:ascii="Times New Roman" w:eastAsia="Times New Roman" w:hAnsi="Times New Roman" w:cs="Times New Roman"/>
          <w:sz w:val="24"/>
          <w:lang w:eastAsia="ru-RU"/>
        </w:rPr>
        <w:t xml:space="preserve"> и пеньки, из стальной трубы круглого сечения. Стойки диаметром 108мм, толщина стенки 3мм. Глубина бетонирования стоек 1000мм, пеньков – 600мм.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BE5876E" w14:textId="2BCE3D66" w:rsidR="00E22BA4" w:rsidRPr="00E22BA4" w:rsidRDefault="004404E6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404E6">
        <w:rPr>
          <w:rFonts w:ascii="Times New Roman" w:eastAsia="Times New Roman" w:hAnsi="Times New Roman" w:cs="Times New Roman"/>
          <w:sz w:val="24"/>
          <w:lang w:eastAsia="ru-RU"/>
        </w:rPr>
        <w:t>Крыша изготовлена из HDPE толщиной 15 мм — кромки элементов обработаны (снята фаска), поверхность не имеет заусенцев, что обеспечивает безопасную эксплуатацию. Ограждение, столик и скамья выполнены из полимерного профиля из ПВХ‑композита толщиной 40 мм — фактура имитирует дерево в виде рейки, придавая конструкции эстетичный внешний вид.</w:t>
      </w:r>
    </w:p>
    <w:p w14:paraId="16CD5C3E" w14:textId="77777777" w:rsidR="004404E6" w:rsidRDefault="004404E6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4404E6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4404E6">
        <w:rPr>
          <w:rFonts w:ascii="Times New Roman" w:eastAsia="Times New Roman" w:hAnsi="Times New Roman" w:cs="Times New Roman"/>
          <w:sz w:val="24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2275E4ED" w14:textId="5F5872C4" w:rsidR="001779B0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кат (нержавеющая сталь) изготовлен из листа  нержавеющей стали толщиной 2,0 мм. </w:t>
      </w:r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48CDDA7" w14:textId="457BE747" w:rsidR="0028728E" w:rsidRDefault="0028728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Горка Н2000мм. </w:t>
      </w:r>
      <w:r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Конструкция — цельносварная. Сварные швы — зачищены, прошлифованы до гладкости, не допускающей зацепления одежды и </w:t>
      </w:r>
      <w:proofErr w:type="spellStart"/>
      <w:r w:rsidRPr="0028728E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 кожи. Внутренний диаметр тоннеля—800 мм (достаточен для свободного скольжения ребёнка без риска </w:t>
      </w:r>
      <w:proofErr w:type="spellStart"/>
      <w:r w:rsidRPr="0028728E">
        <w:rPr>
          <w:rFonts w:ascii="Times New Roman" w:eastAsia="Times New Roman" w:hAnsi="Times New Roman" w:cs="Times New Roman"/>
          <w:sz w:val="24"/>
          <w:lang w:eastAsia="ru-RU"/>
        </w:rPr>
        <w:t>застревания</w:t>
      </w:r>
      <w:proofErr w:type="spellEnd"/>
      <w:r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</w:t>
      </w:r>
      <w:r w:rsidRPr="0028728E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заусенцев, острых кромок и выступающих </w:t>
      </w:r>
      <w:proofErr w:type="spellStart"/>
      <w:r w:rsidRPr="0028728E">
        <w:rPr>
          <w:rFonts w:ascii="Times New Roman" w:eastAsia="Times New Roman" w:hAnsi="Times New Roman" w:cs="Times New Roman"/>
          <w:sz w:val="24"/>
          <w:lang w:eastAsia="ru-RU"/>
        </w:rPr>
        <w:t>частей</w:t>
      </w:r>
      <w:proofErr w:type="gramStart"/>
      <w:r w:rsidRPr="0028728E">
        <w:rPr>
          <w:rFonts w:ascii="Times New Roman" w:eastAsia="Times New Roman" w:hAnsi="Times New Roman" w:cs="Times New Roman"/>
          <w:sz w:val="24"/>
          <w:lang w:eastAsia="ru-RU"/>
        </w:rPr>
        <w:t>.К</w:t>
      </w:r>
      <w:proofErr w:type="gramEnd"/>
      <w:r w:rsidRPr="0028728E">
        <w:rPr>
          <w:rFonts w:ascii="Times New Roman" w:eastAsia="Times New Roman" w:hAnsi="Times New Roman" w:cs="Times New Roman"/>
          <w:sz w:val="24"/>
          <w:lang w:eastAsia="ru-RU"/>
        </w:rPr>
        <w:t>анатные</w:t>
      </w:r>
      <w:proofErr w:type="spellEnd"/>
      <w:r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41EE4052" w14:textId="48EB00EC" w:rsidR="00B81EDE" w:rsidRDefault="00B81ED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81EDE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36109B6A" w14:textId="202BA46F" w:rsidR="001F5770" w:rsidRDefault="001F577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Меловая доска </w:t>
      </w:r>
      <w:r>
        <w:rPr>
          <w:rFonts w:ascii="Times New Roman" w:eastAsia="Times New Roman" w:hAnsi="Times New Roman" w:cs="Times New Roman"/>
          <w:sz w:val="24"/>
          <w:lang w:eastAsia="ru-RU"/>
        </w:rPr>
        <w:t>изготовлена</w:t>
      </w:r>
      <w:r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2216466D" w14:textId="4626B9A1" w:rsidR="004404E6" w:rsidRDefault="004404E6" w:rsidP="00DF47E1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404E6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779B0"/>
    <w:rsid w:val="001E6DB4"/>
    <w:rsid w:val="001F5770"/>
    <w:rsid w:val="00252F81"/>
    <w:rsid w:val="0028728E"/>
    <w:rsid w:val="002915A0"/>
    <w:rsid w:val="002B453E"/>
    <w:rsid w:val="00302A9E"/>
    <w:rsid w:val="00330FA2"/>
    <w:rsid w:val="00344ACA"/>
    <w:rsid w:val="00354D30"/>
    <w:rsid w:val="004404E6"/>
    <w:rsid w:val="004B791E"/>
    <w:rsid w:val="004F12C5"/>
    <w:rsid w:val="00522E81"/>
    <w:rsid w:val="00582891"/>
    <w:rsid w:val="00590C54"/>
    <w:rsid w:val="005B3721"/>
    <w:rsid w:val="00606EAD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1EDE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dve-bashni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60</cp:revision>
  <dcterms:created xsi:type="dcterms:W3CDTF">2026-06-19T10:51:00Z</dcterms:created>
  <dcterms:modified xsi:type="dcterms:W3CDTF">2026-08-24T11:15:00Z</dcterms:modified>
</cp:coreProperties>
</file>