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2A5E10B0" w:rsidR="00F83626" w:rsidRPr="00F83626" w:rsidRDefault="00E65379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Парковые качели «</w:t>
      </w:r>
      <w:r w:rsidR="003F25DD">
        <w:rPr>
          <w:b/>
          <w:bCs/>
          <w:sz w:val="28"/>
          <w:szCs w:val="28"/>
        </w:rPr>
        <w:t>Лепесток</w:t>
      </w:r>
      <w:r w:rsidR="00AF75F0">
        <w:rPr>
          <w:b/>
          <w:bCs/>
          <w:sz w:val="28"/>
          <w:szCs w:val="28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5FE3FE8" w:rsidR="00D777A1" w:rsidRDefault="000759A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5E691AE" wp14:editId="4C615E8B">
            <wp:extent cx="2329543" cy="1936433"/>
            <wp:effectExtent l="0" t="0" r="0" b="6985"/>
            <wp:docPr id="1" name="Рисунок 1" descr="Качели парковые Лепесток ГибридПа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чели парковые Лепесток ГибридПар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075" cy="1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C3CFFF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F25DD">
        <w:rPr>
          <w:rFonts w:ascii="Times New Roman" w:eastAsia="Times New Roman" w:hAnsi="Times New Roman" w:cs="Times New Roman"/>
          <w:bCs/>
          <w:lang w:eastAsia="ru-RU"/>
        </w:rPr>
        <w:t xml:space="preserve">4300х4300х3000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4B8384B" w14:textId="70377F11" w:rsidR="00E65379" w:rsidRPr="00E65379" w:rsidRDefault="00E65379" w:rsidP="00E653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65379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безопасности/ зоны приземления: </w:t>
      </w:r>
      <w:r w:rsidR="003F25DD">
        <w:rPr>
          <w:rFonts w:ascii="Times New Roman" w:eastAsia="Times New Roman" w:hAnsi="Times New Roman" w:cs="Times New Roman"/>
          <w:bCs/>
          <w:lang w:eastAsia="ru-RU"/>
        </w:rPr>
        <w:t>9140х8940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16CAC15E" w14:textId="7180D2A8" w:rsidR="00E65379" w:rsidRPr="007A2080" w:rsidRDefault="00E65379" w:rsidP="00E6537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19</w:t>
      </w:r>
      <w:r w:rsidRPr="00E65379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71F869CC" w14:textId="16109CF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от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F75F0">
        <w:rPr>
          <w:rFonts w:ascii="Times New Roman" w:eastAsia="Times New Roman" w:hAnsi="Times New Roman" w:cs="Times New Roman"/>
          <w:bCs/>
          <w:lang w:eastAsia="ru-RU"/>
        </w:rPr>
        <w:t>14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5D2307F5" w14:textId="205C7A41" w:rsidR="00F83626" w:rsidRPr="007A2080" w:rsidRDefault="00E65379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 3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7717404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hyperlink r:id="rId6" w:history="1">
        <w:r w:rsidR="000759AD" w:rsidRPr="000759AD">
          <w:rPr>
            <w:rStyle w:val="a3"/>
            <w:rFonts w:ascii="Times New Roman" w:eastAsia="Times New Roman" w:hAnsi="Times New Roman" w:cs="Times New Roman"/>
            <w:bCs/>
            <w:lang w:eastAsia="ru-RU"/>
          </w:rPr>
          <w:t>https://lastochka-lip.com/catalog/kacheli-parkovye-lepestok-gibridpark/</w:t>
        </w:r>
      </w:hyperlink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2FE310A7" w14:textId="499B756F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0759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759AD" w:rsidRPr="000759AD">
        <w:rPr>
          <w:rFonts w:ascii="Times New Roman" w:eastAsia="Times New Roman" w:hAnsi="Times New Roman" w:cs="Times New Roman"/>
          <w:lang w:eastAsia="ru-RU"/>
        </w:rPr>
        <w:t>https://lastochka-lip.com/catalog/kacheli-parkovye-lepestok-gibridpark/</w:t>
      </w:r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2640CBFD" w:rsidR="00D777A1" w:rsidRPr="007A2080" w:rsidRDefault="00AF75F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Комплектация: металлические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опоры – </w:t>
      </w:r>
      <w:r w:rsidR="003F25DD">
        <w:rPr>
          <w:rFonts w:ascii="Times New Roman" w:eastAsia="Times New Roman" w:hAnsi="Times New Roman" w:cs="Times New Roman"/>
          <w:lang w:eastAsia="ru-RU"/>
        </w:rPr>
        <w:t>6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E65379">
        <w:rPr>
          <w:rFonts w:ascii="Times New Roman" w:eastAsia="Times New Roman" w:hAnsi="Times New Roman" w:cs="Times New Roman"/>
          <w:lang w:eastAsia="ru-RU"/>
        </w:rPr>
        <w:t>3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="00D777A1"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65379">
        <w:rPr>
          <w:rFonts w:ascii="Times New Roman" w:eastAsia="Times New Roman" w:hAnsi="Times New Roman" w:cs="Times New Roman"/>
          <w:lang w:eastAsia="ru-RU"/>
        </w:rPr>
        <w:t>, сиденье– 3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1D1E65" w14:textId="1F26830B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Металлические опоры изготовлены из стальной</w:t>
      </w:r>
      <w:r w:rsidR="00E65379">
        <w:rPr>
          <w:rFonts w:ascii="Times New Roman" w:eastAsia="Times New Roman" w:hAnsi="Times New Roman" w:cs="Times New Roman"/>
          <w:lang w:eastAsia="ru-RU"/>
        </w:rPr>
        <w:t xml:space="preserve"> трубы диаметром 108мм</w:t>
      </w:r>
      <w:r>
        <w:rPr>
          <w:rFonts w:ascii="Times New Roman" w:eastAsia="Times New Roman" w:hAnsi="Times New Roman" w:cs="Times New Roman"/>
          <w:lang w:eastAsia="ru-RU"/>
        </w:rPr>
        <w:t>, толщина стенки 3мм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F25DD" w:rsidRPr="003F25DD">
        <w:rPr>
          <w:rFonts w:ascii="Times New Roman" w:eastAsia="Times New Roman" w:hAnsi="Times New Roman" w:cs="Times New Roman"/>
          <w:lang w:eastAsia="ru-RU"/>
        </w:rPr>
        <w:t xml:space="preserve">Крепление оборудования выполняется к несущей поверхности: используются опорные пластины и анкерные болты, которые обеспечивают жёсткую фиксацию </w:t>
      </w:r>
      <w:r w:rsidR="003F25DD">
        <w:rPr>
          <w:rFonts w:ascii="Times New Roman" w:eastAsia="Times New Roman" w:hAnsi="Times New Roman" w:cs="Times New Roman"/>
          <w:lang w:eastAsia="ru-RU"/>
        </w:rPr>
        <w:t>и устойчивость при эксплуатации</w:t>
      </w:r>
      <w:r w:rsidR="00201E75">
        <w:rPr>
          <w:rFonts w:ascii="Times New Roman" w:eastAsia="Times New Roman" w:hAnsi="Times New Roman" w:cs="Times New Roman"/>
          <w:lang w:eastAsia="ru-RU"/>
        </w:rPr>
        <w:t>.</w:t>
      </w:r>
      <w:r w:rsidR="00E65379">
        <w:rPr>
          <w:rFonts w:ascii="Times New Roman" w:eastAsia="Times New Roman" w:hAnsi="Times New Roman" w:cs="Times New Roman"/>
          <w:lang w:eastAsia="ru-RU"/>
        </w:rPr>
        <w:t xml:space="preserve"> Опоры между собой скрепляются усиленной шпилькой М16, гайкой со стопорным кольцом. Каркас сиденья изготовлен из трубы диаметром 42мм, толщина стенки 2,8мм. </w:t>
      </w:r>
    </w:p>
    <w:p w14:paraId="016BEA09" w14:textId="5FECB7CE" w:rsidR="007655D7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Обшивка </w:t>
      </w:r>
      <w:r w:rsidR="00E65379">
        <w:rPr>
          <w:rFonts w:ascii="Times New Roman" w:eastAsia="Times New Roman" w:hAnsi="Times New Roman" w:cs="Times New Roman"/>
          <w:lang w:eastAsia="ru-RU"/>
        </w:rPr>
        <w:t xml:space="preserve">сиденья </w:t>
      </w:r>
      <w:r w:rsidRPr="00AF75F0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F75F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Фаска торцов снята. Доски тщательно отшлифованы, не имеют сколов. Поверхность гладкая, безопасная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1E45741" w14:textId="09B7974F" w:rsidR="00AF75F0" w:rsidRDefault="00AF75F0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F75F0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4AF593AF" w14:textId="1C7A8F08" w:rsidR="000759AD" w:rsidRDefault="000759AD" w:rsidP="007A2080">
      <w:pPr>
        <w:pStyle w:val="a4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</w:t>
      </w:r>
      <w:r w:rsidRPr="000759AD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М16, гайка со стопорным кольцом, отверстия закрыты пластиковой заглушкой. Страховочная цепь короткозвенная из нержавеющей стали М</w:t>
      </w:r>
      <w:proofErr w:type="gramStart"/>
      <w:r w:rsidRPr="000759AD">
        <w:rPr>
          <w:rFonts w:ascii="Times New Roman" w:hAnsi="Times New Roman" w:cs="Times New Roman"/>
          <w:lang w:eastAsia="ru-RU"/>
        </w:rPr>
        <w:t>6</w:t>
      </w:r>
      <w:proofErr w:type="gramEnd"/>
      <w:r w:rsidRPr="000759AD">
        <w:rPr>
          <w:rFonts w:ascii="Times New Roman" w:hAnsi="Times New Roman" w:cs="Times New Roman"/>
          <w:lang w:eastAsia="ru-RU"/>
        </w:rPr>
        <w:t xml:space="preserve">, крепится к балке при помощи якорной скобы и винт кольца. Сиденья изготовлены из LLDPE. Подходят для установки на улице и в помещениях, а также </w:t>
      </w:r>
      <w:proofErr w:type="gramStart"/>
      <w:r w:rsidRPr="000759AD">
        <w:rPr>
          <w:rFonts w:ascii="Times New Roman" w:hAnsi="Times New Roman" w:cs="Times New Roman"/>
          <w:lang w:eastAsia="ru-RU"/>
        </w:rPr>
        <w:t>в</w:t>
      </w:r>
      <w:proofErr w:type="gramEnd"/>
      <w:r w:rsidRPr="000759AD">
        <w:rPr>
          <w:rFonts w:ascii="Times New Roman" w:hAnsi="Times New Roman" w:cs="Times New Roman"/>
          <w:lang w:eastAsia="ru-RU"/>
        </w:rPr>
        <w:t xml:space="preserve"> парковых и арт-пространствах. Крепление со встроенным скользящим контактом позволяет подвесу вращаться вокруг собственной оси и избегать перекручивания и обрыва провода электропитания. Установленный в креплении опорный подшипник сделан из нержавеющей стали. Он обеспечивает плавное вращение арт-объекта вокруг собственной оси и позволяет выдерживать нагрузку до 200 кг. При этом само крепление поворотного механизма скрыто защитным колпаком, что защищает его от попадания грязи и влаги. Все крепежные элементы спрятаны внутри конструкции — это делает вид качелей более эстетичным и стильным.</w:t>
      </w:r>
    </w:p>
    <w:p w14:paraId="7EC3ED79" w14:textId="24CDF688" w:rsidR="006E36C4" w:rsidRPr="007A2080" w:rsidRDefault="000759AD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bookmarkStart w:id="0" w:name="_GoBack"/>
      <w:bookmarkEnd w:id="0"/>
      <w:r w:rsidR="00FA46CB">
        <w:rPr>
          <w:rFonts w:ascii="Times New Roman" w:hAnsi="Times New Roman" w:cs="Times New Roman"/>
        </w:rPr>
        <w:t>Конструкция соответствует</w:t>
      </w:r>
      <w:r w:rsidR="00FA46CB" w:rsidRPr="00E86FDC">
        <w:rPr>
          <w:rFonts w:ascii="Times New Roman" w:hAnsi="Times New Roman" w:cs="Times New Roman"/>
        </w:rPr>
        <w:t xml:space="preserve"> требованиям</w:t>
      </w:r>
      <w:r w:rsidR="00FA46CB">
        <w:rPr>
          <w:rFonts w:ascii="Times New Roman" w:hAnsi="Times New Roman" w:cs="Times New Roman"/>
        </w:rPr>
        <w:t xml:space="preserve"> </w:t>
      </w:r>
      <w:r w:rsidR="00FA46CB" w:rsidRPr="00D50EAF">
        <w:rPr>
          <w:rFonts w:ascii="Times New Roman" w:hAnsi="Times New Roman" w:cs="Times New Roman"/>
        </w:rPr>
        <w:t xml:space="preserve">ГОСТ </w:t>
      </w:r>
      <w:proofErr w:type="gramStart"/>
      <w:r w:rsidR="00FA46CB" w:rsidRPr="00D50EAF">
        <w:rPr>
          <w:rFonts w:ascii="Times New Roman" w:hAnsi="Times New Roman" w:cs="Times New Roman"/>
        </w:rPr>
        <w:t>Р</w:t>
      </w:r>
      <w:proofErr w:type="gramEnd"/>
      <w:r w:rsidR="00FA46CB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FA46CB">
        <w:rPr>
          <w:rFonts w:ascii="Times New Roman" w:hAnsi="Times New Roman" w:cs="Times New Roman"/>
        </w:rPr>
        <w:t>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759AD"/>
    <w:rsid w:val="000972CC"/>
    <w:rsid w:val="00201E75"/>
    <w:rsid w:val="002327EE"/>
    <w:rsid w:val="00264628"/>
    <w:rsid w:val="00354D30"/>
    <w:rsid w:val="003F25DD"/>
    <w:rsid w:val="005C09CE"/>
    <w:rsid w:val="006E36C4"/>
    <w:rsid w:val="007655D7"/>
    <w:rsid w:val="007A2080"/>
    <w:rsid w:val="007F7771"/>
    <w:rsid w:val="00AF75F0"/>
    <w:rsid w:val="00B7616F"/>
    <w:rsid w:val="00D318B2"/>
    <w:rsid w:val="00D777A1"/>
    <w:rsid w:val="00E65379"/>
    <w:rsid w:val="00E90CB2"/>
    <w:rsid w:val="00F83626"/>
    <w:rsid w:val="00FA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F7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7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parkovye-lepestok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10</cp:revision>
  <dcterms:created xsi:type="dcterms:W3CDTF">2026-06-22T06:13:00Z</dcterms:created>
  <dcterms:modified xsi:type="dcterms:W3CDTF">2026-08-19T10:47:00Z</dcterms:modified>
</cp:coreProperties>
</file>