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24C13" w14:textId="426A764D" w:rsidR="00F263DE" w:rsidRPr="00F263DE" w:rsidRDefault="009963D9" w:rsidP="00F26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5</w:t>
      </w:r>
      <w:r w:rsidR="00F263DE" w:rsidRPr="00F263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турников 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B8FF74F" w:rsidR="00D777A1" w:rsidRDefault="009963D9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D0F73C8" wp14:editId="175D774A">
            <wp:extent cx="1768453" cy="1304925"/>
            <wp:effectExtent l="0" t="0" r="3810" b="0"/>
            <wp:docPr id="2" name="Рисунок 2" descr="Комплекс из 5 турников разноуровне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мплекс из 5 турников разноуровнев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344" cy="130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2FB0C980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Габаритные размеры (ДхШхВ): </w:t>
      </w:r>
      <w:r w:rsidR="009963D9">
        <w:rPr>
          <w:rFonts w:ascii="Times New Roman" w:eastAsia="Times New Roman" w:hAnsi="Times New Roman" w:cs="Times New Roman"/>
          <w:bCs/>
          <w:lang w:eastAsia="ru-RU"/>
        </w:rPr>
        <w:t>4600х2700</w:t>
      </w:r>
      <w:r w:rsidR="00B13B5D">
        <w:rPr>
          <w:rFonts w:ascii="Times New Roman" w:eastAsia="Times New Roman" w:hAnsi="Times New Roman" w:cs="Times New Roman"/>
          <w:bCs/>
          <w:lang w:eastAsia="ru-RU"/>
        </w:rPr>
        <w:t>х2600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1047E45D" w14:textId="28810998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974CC1">
        <w:rPr>
          <w:rFonts w:ascii="Times New Roman" w:eastAsia="Times New Roman" w:hAnsi="Times New Roman" w:cs="Times New Roman"/>
          <w:bCs/>
          <w:lang w:eastAsia="ru-RU"/>
        </w:rPr>
        <w:t>м</w:t>
      </w:r>
      <w:r w:rsidR="009963D9">
        <w:rPr>
          <w:rFonts w:ascii="Times New Roman" w:eastAsia="Times New Roman" w:hAnsi="Times New Roman" w:cs="Times New Roman"/>
          <w:bCs/>
          <w:lang w:eastAsia="ru-RU"/>
        </w:rPr>
        <w:t>ер зоны безопасности: 6600х</w:t>
      </w:r>
      <w:r w:rsidR="002F6733">
        <w:rPr>
          <w:rFonts w:ascii="Times New Roman" w:eastAsia="Times New Roman" w:hAnsi="Times New Roman" w:cs="Times New Roman"/>
          <w:bCs/>
          <w:lang w:eastAsia="ru-RU"/>
        </w:rPr>
        <w:t>4</w:t>
      </w:r>
      <w:r w:rsidR="009963D9">
        <w:rPr>
          <w:rFonts w:ascii="Times New Roman" w:eastAsia="Times New Roman" w:hAnsi="Times New Roman" w:cs="Times New Roman"/>
          <w:bCs/>
          <w:lang w:eastAsia="ru-RU"/>
        </w:rPr>
        <w:t>700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1108978" w14:textId="04DC4D2A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>з</w:t>
      </w:r>
      <w:r w:rsidR="009963D9">
        <w:rPr>
          <w:rFonts w:ascii="Times New Roman" w:eastAsia="Times New Roman" w:hAnsi="Times New Roman" w:cs="Times New Roman"/>
          <w:bCs/>
          <w:lang w:eastAsia="ru-RU"/>
        </w:rPr>
        <w:t>мер зоны приземления: 7600х</w:t>
      </w:r>
      <w:r w:rsidR="002F6733">
        <w:rPr>
          <w:rFonts w:ascii="Times New Roman" w:eastAsia="Times New Roman" w:hAnsi="Times New Roman" w:cs="Times New Roman"/>
          <w:bCs/>
          <w:lang w:eastAsia="ru-RU"/>
        </w:rPr>
        <w:t>5</w:t>
      </w:r>
      <w:r w:rsidR="009963D9">
        <w:rPr>
          <w:rFonts w:ascii="Times New Roman" w:eastAsia="Times New Roman" w:hAnsi="Times New Roman" w:cs="Times New Roman"/>
          <w:bCs/>
          <w:lang w:eastAsia="ru-RU"/>
        </w:rPr>
        <w:t>700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AA22AE8" w14:textId="1351CA11" w:rsidR="00775EFB" w:rsidRPr="00775EFB" w:rsidRDefault="00D14EA1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14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4118F953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Срок эксплуатации: </w:t>
      </w:r>
      <w:r w:rsidR="00CA299B" w:rsidRPr="00CA299B">
        <w:rPr>
          <w:rFonts w:ascii="Times New Roman" w:eastAsia="Times New Roman" w:hAnsi="Times New Roman" w:cs="Times New Roman"/>
          <w:bCs/>
          <w:lang w:eastAsia="ru-RU"/>
        </w:rPr>
        <w:t>не ограничен</w:t>
      </w:r>
    </w:p>
    <w:p w14:paraId="05ADBEC9" w14:textId="3CA7D31C" w:rsidR="007F583C" w:rsidRDefault="00D777A1" w:rsidP="007F58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D8353F">
        <w:rPr>
          <w:rFonts w:ascii="Times New Roman" w:eastAsia="Times New Roman" w:hAnsi="Times New Roman" w:cs="Times New Roman"/>
          <w:lang w:eastAsia="ru-RU"/>
        </w:rPr>
        <w:t xml:space="preserve">  </w:t>
      </w:r>
      <w:hyperlink r:id="rId5" w:history="1">
        <w:r w:rsidR="009963D9" w:rsidRPr="009963D9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https://lastochka-lip.com/catalog/kompleks-iz-5-turnikov-2/</w:t>
        </w:r>
      </w:hyperlink>
    </w:p>
    <w:p w14:paraId="73B2DB0E" w14:textId="77777777" w:rsidR="0016149D" w:rsidRDefault="0016149D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520BB586" w14:textId="770CB257" w:rsidR="000C7E62" w:rsidRDefault="00D777A1" w:rsidP="000C7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0C7E62">
        <w:rPr>
          <w:rFonts w:ascii="Times New Roman" w:eastAsia="Times New Roman" w:hAnsi="Times New Roman" w:cs="Times New Roman"/>
          <w:lang w:eastAsia="ru-RU"/>
        </w:rPr>
        <w:t xml:space="preserve">Стойка – </w:t>
      </w:r>
      <w:r w:rsidR="009963D9">
        <w:rPr>
          <w:rFonts w:ascii="Times New Roman" w:eastAsia="Times New Roman" w:hAnsi="Times New Roman" w:cs="Times New Roman"/>
          <w:lang w:eastAsia="ru-RU"/>
        </w:rPr>
        <w:t>6</w:t>
      </w:r>
      <w:r w:rsidR="004F0342">
        <w:rPr>
          <w:rFonts w:ascii="Times New Roman" w:eastAsia="Times New Roman" w:hAnsi="Times New Roman" w:cs="Times New Roman"/>
          <w:lang w:eastAsia="ru-RU"/>
        </w:rPr>
        <w:t>шт,</w:t>
      </w:r>
      <w:r w:rsidR="0073426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963D9">
        <w:rPr>
          <w:rFonts w:ascii="Times New Roman" w:eastAsia="Times New Roman" w:hAnsi="Times New Roman" w:cs="Times New Roman"/>
          <w:lang w:eastAsia="ru-RU"/>
        </w:rPr>
        <w:t>перекладина – 5</w:t>
      </w:r>
      <w:r w:rsidR="00D8353F">
        <w:rPr>
          <w:rFonts w:ascii="Times New Roman" w:eastAsia="Times New Roman" w:hAnsi="Times New Roman" w:cs="Times New Roman"/>
          <w:lang w:eastAsia="ru-RU"/>
        </w:rPr>
        <w:t>шт</w:t>
      </w:r>
      <w:r w:rsidR="000C7E62">
        <w:rPr>
          <w:rFonts w:ascii="Times New Roman" w:eastAsia="Times New Roman" w:hAnsi="Times New Roman" w:cs="Times New Roman"/>
          <w:lang w:eastAsia="ru-RU"/>
        </w:rPr>
        <w:t xml:space="preserve"> фурнитура – 1</w:t>
      </w:r>
      <w:r w:rsidR="004F0342">
        <w:rPr>
          <w:rFonts w:ascii="Times New Roman" w:eastAsia="Times New Roman" w:hAnsi="Times New Roman" w:cs="Times New Roman"/>
          <w:lang w:eastAsia="ru-RU"/>
        </w:rPr>
        <w:t>уп.</w:t>
      </w:r>
    </w:p>
    <w:p w14:paraId="064E7831" w14:textId="6CE090D8" w:rsidR="000C7E62" w:rsidRDefault="000C7E62" w:rsidP="000C7E62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C7E62">
        <w:rPr>
          <w:rFonts w:ascii="Times New Roman" w:eastAsia="Times New Roman" w:hAnsi="Times New Roman" w:cs="Times New Roman"/>
          <w:lang w:eastAsia="ru-RU"/>
        </w:rPr>
        <w:t>Изделие изготовлено из нержавеющей стали, что обеспечивает высокую эксплуатационную надёжность. Поверхность устойчива к истиранию и образованию царапин в условиях нормальной эксплуатации. Для дополнительного повышения твёрдости и износостойкости применяют полировку либо пассивацию — эти методы не только упрочняют поверхностный слой, но и улучшают декоративные свойства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="005A2B0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C7E62">
        <w:rPr>
          <w:rFonts w:ascii="Times New Roman" w:eastAsia="Times New Roman" w:hAnsi="Times New Roman" w:cs="Times New Roman"/>
          <w:lang w:eastAsia="ru-RU"/>
        </w:rPr>
        <w:t>Материал сохраняет физико‑механические характеристики при значительных перепадах температур, высокой влажности, продолжительном воздействии атмосферных осадков и ультрафиолетового излучения. Благодаря легирующим компонентам в составе стали (в первую очередь — хрому и никелю) формируется плотная оксидная плёнка, препятствующая развитию коррозии даже в агрессивных средах.</w:t>
      </w:r>
    </w:p>
    <w:p w14:paraId="35CFB91A" w14:textId="0BF2A5C7" w:rsidR="005A2B04" w:rsidRPr="005A2B04" w:rsidRDefault="005A2B04" w:rsidP="005A2B04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B04">
        <w:rPr>
          <w:rFonts w:ascii="Times New Roman" w:eastAsia="Times New Roman" w:hAnsi="Times New Roman" w:cs="Times New Roman"/>
          <w:lang w:eastAsia="ru-RU"/>
        </w:rPr>
        <w:t>Стойки выполнены из профильной трубы из нержавеющей стали сечением 80×80 мм. Для обеспечения устойчивости конструкции стойки заглубляют в грунт на 900–1000 мм с последующим бетонированием. Поверхность стоек —</w:t>
      </w:r>
      <w:r>
        <w:rPr>
          <w:rFonts w:ascii="Times New Roman" w:eastAsia="Times New Roman" w:hAnsi="Times New Roman" w:cs="Times New Roman"/>
          <w:lang w:eastAsia="ru-RU"/>
        </w:rPr>
        <w:t xml:space="preserve"> матовая, без острых элементов.</w:t>
      </w:r>
    </w:p>
    <w:p w14:paraId="7E219DBC" w14:textId="72143330" w:rsidR="005A2B04" w:rsidRDefault="005A2B04" w:rsidP="005A2B04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B04">
        <w:rPr>
          <w:rFonts w:ascii="Times New Roman" w:eastAsia="Times New Roman" w:hAnsi="Times New Roman" w:cs="Times New Roman"/>
          <w:lang w:eastAsia="ru-RU"/>
        </w:rPr>
        <w:t>Перекладины изготовлены из круглой трубы из нержавеющей стали диаметром 33,7 мм. Крепление перекладин к стойкам осуществляется болтами из нержавеющ</w:t>
      </w:r>
      <w:r>
        <w:rPr>
          <w:rFonts w:ascii="Times New Roman" w:eastAsia="Times New Roman" w:hAnsi="Times New Roman" w:cs="Times New Roman"/>
          <w:lang w:eastAsia="ru-RU"/>
        </w:rPr>
        <w:t>ей стали в комплекте с гайкой со</w:t>
      </w:r>
      <w:r w:rsidRPr="005A2B04">
        <w:rPr>
          <w:rFonts w:ascii="Times New Roman" w:eastAsia="Times New Roman" w:hAnsi="Times New Roman" w:cs="Times New Roman"/>
          <w:lang w:eastAsia="ru-RU"/>
        </w:rPr>
        <w:t xml:space="preserve"> стопорным кольцом и шайбой. Места крепления закрыты заглушками, что исключает риск травмирования и защищает соединения от попадания влаги и загрязнений.</w:t>
      </w:r>
    </w:p>
    <w:p w14:paraId="7A134620" w14:textId="0B65A694" w:rsidR="006E36C4" w:rsidRPr="000C7E62" w:rsidRDefault="006E36C4" w:rsidP="000C7E62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7EC3ED79" w14:textId="37EF6CD1" w:rsidR="006E36C4" w:rsidRPr="007A2080" w:rsidRDefault="007F00EA" w:rsidP="007A2080">
      <w:pPr>
        <w:pStyle w:val="a4"/>
        <w:jc w:val="both"/>
        <w:rPr>
          <w:rFonts w:ascii="Times New Roman" w:hAnsi="Times New Roman" w:cs="Times New Roman"/>
        </w:rPr>
      </w:pPr>
      <w:r w:rsidRPr="007F00EA">
        <w:rPr>
          <w:rFonts w:ascii="Times New Roman" w:hAnsi="Times New Roman" w:cs="Times New Roman"/>
        </w:rPr>
        <w:t>Конструкция соответствует требованиям ГОСТ Р 52301‑2013 (безопасность оборудования для общественных пространств).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7A1"/>
    <w:rsid w:val="000B5C48"/>
    <w:rsid w:val="000C7E62"/>
    <w:rsid w:val="0016149D"/>
    <w:rsid w:val="00196285"/>
    <w:rsid w:val="001978F4"/>
    <w:rsid w:val="00201E75"/>
    <w:rsid w:val="00264628"/>
    <w:rsid w:val="002F6733"/>
    <w:rsid w:val="00354D30"/>
    <w:rsid w:val="00362542"/>
    <w:rsid w:val="00384C7C"/>
    <w:rsid w:val="00416C3A"/>
    <w:rsid w:val="00447021"/>
    <w:rsid w:val="00480F61"/>
    <w:rsid w:val="004F0342"/>
    <w:rsid w:val="00557EF8"/>
    <w:rsid w:val="005A2B04"/>
    <w:rsid w:val="005C09CE"/>
    <w:rsid w:val="005F141D"/>
    <w:rsid w:val="00694870"/>
    <w:rsid w:val="006D45B8"/>
    <w:rsid w:val="006E36C4"/>
    <w:rsid w:val="0073426C"/>
    <w:rsid w:val="00756798"/>
    <w:rsid w:val="00775EFB"/>
    <w:rsid w:val="007868AF"/>
    <w:rsid w:val="007A2080"/>
    <w:rsid w:val="007F00EA"/>
    <w:rsid w:val="007F0578"/>
    <w:rsid w:val="007F583C"/>
    <w:rsid w:val="007F7771"/>
    <w:rsid w:val="008B2892"/>
    <w:rsid w:val="008C334E"/>
    <w:rsid w:val="00947C62"/>
    <w:rsid w:val="00974CC1"/>
    <w:rsid w:val="009963D9"/>
    <w:rsid w:val="009B55FD"/>
    <w:rsid w:val="009F4FC7"/>
    <w:rsid w:val="00A30F84"/>
    <w:rsid w:val="00A61287"/>
    <w:rsid w:val="00AF49D2"/>
    <w:rsid w:val="00B13B5D"/>
    <w:rsid w:val="00B7616F"/>
    <w:rsid w:val="00CA299B"/>
    <w:rsid w:val="00CD1F74"/>
    <w:rsid w:val="00D14EA1"/>
    <w:rsid w:val="00D26E45"/>
    <w:rsid w:val="00D318B2"/>
    <w:rsid w:val="00D777A1"/>
    <w:rsid w:val="00D8353F"/>
    <w:rsid w:val="00DC28FC"/>
    <w:rsid w:val="00DC4973"/>
    <w:rsid w:val="00E244D4"/>
    <w:rsid w:val="00F263DE"/>
    <w:rsid w:val="00F6124E"/>
    <w:rsid w:val="00F6658D"/>
    <w:rsid w:val="00F66F21"/>
    <w:rsid w:val="00F75AEB"/>
    <w:rsid w:val="00F84AB2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  <w15:docId w15:val="{1BDE1C2B-6471-43B1-AA5F-EE0E17CE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stochka-lip.com/catalog/kompleks-iz-5-turnikov-2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Komp8</cp:lastModifiedBy>
  <cp:revision>47</cp:revision>
  <dcterms:created xsi:type="dcterms:W3CDTF">2026-06-19T12:23:00Z</dcterms:created>
  <dcterms:modified xsi:type="dcterms:W3CDTF">2026-08-17T09:58:00Z</dcterms:modified>
</cp:coreProperties>
</file>