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EAE5" w14:textId="08F7FB38" w:rsidR="00D777A1" w:rsidRDefault="00053FAB" w:rsidP="00053F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FA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Пергола </w:t>
      </w:r>
      <w:proofErr w:type="spellStart"/>
      <w:r w:rsidRPr="00053FAB">
        <w:rPr>
          <w:rFonts w:ascii="Times New Roman" w:eastAsia="Times New Roman" w:hAnsi="Times New Roman" w:cs="Times New Roman"/>
          <w:b/>
          <w:bCs/>
          <w:sz w:val="28"/>
          <w:szCs w:val="28"/>
        </w:rPr>
        <w:t>Периант</w:t>
      </w:r>
      <w:proofErr w:type="spellEnd"/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2E3BC850" w:rsidR="00D777A1" w:rsidRDefault="0060078B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468080ED" wp14:editId="26CB1C48">
            <wp:extent cx="1753799" cy="1218525"/>
            <wp:effectExtent l="0" t="0" r="0" b="1270"/>
            <wp:docPr id="1" name="Рисунок 1" descr="Пергола Периант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ргола Периант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303" cy="121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102F193D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432FF6">
        <w:rPr>
          <w:rFonts w:ascii="Times New Roman" w:eastAsia="Times New Roman" w:hAnsi="Times New Roman" w:cs="Times New Roman"/>
          <w:bCs/>
          <w:lang w:eastAsia="ru-RU"/>
        </w:rPr>
        <w:t>4000х3500х3000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5D2307F5" w14:textId="43FD7AFD" w:rsidR="00F83626" w:rsidRPr="007A2080" w:rsidRDefault="00AF75F0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Допустимое количество: </w:t>
      </w:r>
      <w:r w:rsidR="00432FF6">
        <w:rPr>
          <w:rFonts w:ascii="Times New Roman" w:eastAsia="Times New Roman" w:hAnsi="Times New Roman" w:cs="Times New Roman"/>
          <w:bCs/>
          <w:lang w:eastAsia="ru-RU"/>
        </w:rPr>
        <w:t>3</w:t>
      </w:r>
      <w:r w:rsidR="00F83626">
        <w:rPr>
          <w:rFonts w:ascii="Times New Roman" w:eastAsia="Times New Roman" w:hAnsi="Times New Roman" w:cs="Times New Roman"/>
          <w:bCs/>
          <w:lang w:eastAsia="ru-RU"/>
        </w:rPr>
        <w:t xml:space="preserve"> чел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4EBC7B29" w14:textId="2423BA37" w:rsidR="00D777A1" w:rsidRDefault="00D777A1" w:rsidP="00D777A1">
      <w:pPr>
        <w:spacing w:after="0" w:line="240" w:lineRule="auto"/>
        <w:rPr>
          <w:rStyle w:val="a3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F83626">
        <w:rPr>
          <w:rFonts w:ascii="Times New Roman" w:eastAsia="Times New Roman" w:hAnsi="Times New Roman" w:cs="Times New Roman"/>
          <w:lang w:eastAsia="ru-RU"/>
        </w:rPr>
        <w:t>:</w:t>
      </w:r>
      <w:r w:rsidR="00AF75F0" w:rsidRPr="00AF75F0">
        <w:t xml:space="preserve"> </w:t>
      </w:r>
      <w:hyperlink r:id="rId5" w:history="1">
        <w:r w:rsidR="00460AAF" w:rsidRPr="00460AAF">
          <w:rPr>
            <w:rStyle w:val="a3"/>
          </w:rPr>
          <w:t>https://lastochka-lip.com/catalog/pergola-periant-sosna/</w:t>
        </w:r>
      </w:hyperlink>
      <w:hyperlink r:id="rId6" w:history="1"/>
    </w:p>
    <w:p w14:paraId="14B0F541" w14:textId="77777777" w:rsidR="00460AAF" w:rsidRPr="00432FF6" w:rsidRDefault="00460AAF" w:rsidP="00D777A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8247E89" w14:textId="544DA3A3" w:rsidR="00B7616F" w:rsidRPr="007A2080" w:rsidRDefault="00AF75F0" w:rsidP="00432F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Комплектация: металлические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 опоры – </w:t>
      </w:r>
      <w:r w:rsidR="00432FF6">
        <w:rPr>
          <w:rFonts w:ascii="Times New Roman" w:eastAsia="Times New Roman" w:hAnsi="Times New Roman" w:cs="Times New Roman"/>
          <w:lang w:eastAsia="ru-RU"/>
        </w:rPr>
        <w:t>6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 шт., </w:t>
      </w:r>
      <w:r w:rsidR="00432FF6">
        <w:rPr>
          <w:rFonts w:ascii="Times New Roman" w:eastAsia="Times New Roman" w:hAnsi="Times New Roman" w:cs="Times New Roman"/>
          <w:lang w:eastAsia="ru-RU"/>
        </w:rPr>
        <w:t>обшивка – 3</w:t>
      </w:r>
      <w:r w:rsidR="00AB378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432FF6">
        <w:rPr>
          <w:rFonts w:ascii="Times New Roman" w:eastAsia="Times New Roman" w:hAnsi="Times New Roman" w:cs="Times New Roman"/>
          <w:lang w:eastAsia="ru-RU"/>
        </w:rPr>
        <w:t>компл</w:t>
      </w:r>
      <w:proofErr w:type="spellEnd"/>
      <w:r w:rsidR="00A920E5">
        <w:rPr>
          <w:rFonts w:ascii="Times New Roman" w:eastAsia="Times New Roman" w:hAnsi="Times New Roman" w:cs="Times New Roman"/>
          <w:lang w:eastAsia="ru-RU"/>
        </w:rPr>
        <w:t>.</w:t>
      </w:r>
    </w:p>
    <w:p w14:paraId="0B8A7AC5" w14:textId="77777777" w:rsidR="00460AAF" w:rsidRDefault="00460AAF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3D28F2DF" w14:textId="77777777" w:rsidR="00460AAF" w:rsidRPr="00460AAF" w:rsidRDefault="00460AAF" w:rsidP="00460A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60AAF">
        <w:rPr>
          <w:rFonts w:ascii="Times New Roman" w:eastAsia="Times New Roman" w:hAnsi="Times New Roman" w:cs="Times New Roman"/>
          <w:lang w:eastAsia="ru-RU"/>
        </w:rPr>
        <w:t>Все деревянные элементы изделия выполнены из сосны, обладающей следующими физико‑механическими свойствами: это древесина средней твёрдости; заболонь широкая, светлого, почти белого оттенка, плавно переходящая в ядро; структура однородная, плотность умеренная; материал достаточно прочный, при этом отличается повышенной гибкостью и упругостью; износостойкость находится на среднем уровне; устойчивость к гниению и поражению насекомыми‑вредителями — умеренная, поэтому требует обязательной защитной обработки антисептиками и влагозащитными составами.</w:t>
      </w:r>
    </w:p>
    <w:p w14:paraId="5A9483C6" w14:textId="66FA3751" w:rsidR="00460AAF" w:rsidRDefault="00460AAF" w:rsidP="00460A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60AAF">
        <w:rPr>
          <w:rFonts w:ascii="Times New Roman" w:eastAsia="Times New Roman" w:hAnsi="Times New Roman" w:cs="Times New Roman"/>
          <w:lang w:eastAsia="ru-RU"/>
        </w:rPr>
        <w:t xml:space="preserve">Все деревянные поверхности из сосны обработаны в два слоя лессирующим антисептиком — он обеспечивает комплексную защиту сразу по трём направлениям: от ультрафиолетового излучения, воздействия влаги и </w:t>
      </w:r>
      <w:proofErr w:type="spellStart"/>
      <w:r w:rsidRPr="00460AAF">
        <w:rPr>
          <w:rFonts w:ascii="Times New Roman" w:eastAsia="Times New Roman" w:hAnsi="Times New Roman" w:cs="Times New Roman"/>
          <w:lang w:eastAsia="ru-RU"/>
        </w:rPr>
        <w:t>биопоражений</w:t>
      </w:r>
      <w:proofErr w:type="spellEnd"/>
      <w:r w:rsidRPr="00460AAF">
        <w:rPr>
          <w:rFonts w:ascii="Times New Roman" w:eastAsia="Times New Roman" w:hAnsi="Times New Roman" w:cs="Times New Roman"/>
          <w:lang w:eastAsia="ru-RU"/>
        </w:rPr>
        <w:t xml:space="preserve"> (грибка, плесени, насекомых). Эластичная формула покрытия адаптируется к естественным деформациям древесины: при сезонном расширении и сжатии сосны слой не растрескивается и не отслаивается, сохраняя целостность. При этом состав не образует глухой плёнки — он оставляет поры открытыми, позволяя древесине «дышать» и тем самым, исключая накопление внутренней влаги и риск загнивания. Прозрачная лессирующая структура деликатно выделяет природный рисунок и тёплый оттенок сосновой древесины, подчёркивая её естественную эстетику.</w:t>
      </w:r>
    </w:p>
    <w:p w14:paraId="731D1E65" w14:textId="402E4EC9" w:rsidR="00AF75F0" w:rsidRDefault="00AF75F0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Металлические опоры изготовлены из стальной профильной трубы сечением 80х80, толщина стенки 3мм</w:t>
      </w:r>
      <w:r w:rsidR="0060078B">
        <w:rPr>
          <w:rFonts w:ascii="Times New Roman" w:eastAsia="Times New Roman" w:hAnsi="Times New Roman" w:cs="Times New Roman"/>
          <w:lang w:eastAsia="ru-RU"/>
        </w:rPr>
        <w:t xml:space="preserve"> и листовой стали 4мм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. </w:t>
      </w:r>
      <w:r w:rsidR="00201E75">
        <w:rPr>
          <w:rFonts w:ascii="Times New Roman" w:eastAsia="Times New Roman" w:hAnsi="Times New Roman" w:cs="Times New Roman"/>
          <w:lang w:eastAsia="ru-RU"/>
        </w:rPr>
        <w:t>Глубина бетонирования в грунт 900-1000 мм.</w:t>
      </w:r>
      <w:r w:rsidR="00A920E5">
        <w:rPr>
          <w:rFonts w:ascii="Times New Roman" w:eastAsia="Times New Roman" w:hAnsi="Times New Roman" w:cs="Times New Roman"/>
          <w:lang w:eastAsia="ru-RU"/>
        </w:rPr>
        <w:t xml:space="preserve"> </w:t>
      </w:r>
      <w:r w:rsidR="00432FF6" w:rsidRPr="00432FF6">
        <w:rPr>
          <w:rFonts w:ascii="Times New Roman" w:eastAsia="Times New Roman" w:hAnsi="Times New Roman" w:cs="Times New Roman"/>
          <w:lang w:eastAsia="ru-RU"/>
        </w:rPr>
        <w:t>Опоры между собой скрепляются усиленной шпилькой М16, гайкой со стопорным кольцом.</w:t>
      </w:r>
    </w:p>
    <w:p w14:paraId="016BEA09" w14:textId="52592005" w:rsidR="007655D7" w:rsidRDefault="00AF75F0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Обшивка </w:t>
      </w:r>
      <w:r w:rsidRPr="00AF75F0">
        <w:rPr>
          <w:rFonts w:ascii="Times New Roman" w:eastAsia="Times New Roman" w:hAnsi="Times New Roman" w:cs="Times New Roman"/>
          <w:lang w:eastAsia="ru-RU"/>
        </w:rPr>
        <w:t>выполнен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AF75F0">
        <w:rPr>
          <w:rFonts w:ascii="Times New Roman" w:eastAsia="Times New Roman" w:hAnsi="Times New Roman" w:cs="Times New Roman"/>
          <w:lang w:eastAsia="ru-RU"/>
        </w:rPr>
        <w:t xml:space="preserve"> из обрезных досок толщиной 50мм. Фаска торцов снята. Доски тщательно отшлифованы, не имеют сколов. Поверхность гладкая, безопасная</w:t>
      </w:r>
      <w:r>
        <w:rPr>
          <w:rFonts w:ascii="Times New Roman" w:eastAsia="Times New Roman" w:hAnsi="Times New Roman" w:cs="Times New Roman"/>
          <w:lang w:eastAsia="ru-RU"/>
        </w:rPr>
        <w:t xml:space="preserve">. </w:t>
      </w:r>
      <w:r w:rsidR="0060078B">
        <w:rPr>
          <w:rFonts w:ascii="Times New Roman" w:eastAsia="Times New Roman" w:hAnsi="Times New Roman" w:cs="Times New Roman"/>
          <w:lang w:eastAsia="ru-RU"/>
        </w:rPr>
        <w:t xml:space="preserve">Закрепляется к опорам </w:t>
      </w:r>
      <w:proofErr w:type="spellStart"/>
      <w:r w:rsidR="0060078B">
        <w:rPr>
          <w:rFonts w:ascii="Times New Roman" w:eastAsia="Times New Roman" w:hAnsi="Times New Roman" w:cs="Times New Roman"/>
          <w:lang w:eastAsia="ru-RU"/>
        </w:rPr>
        <w:t>сверлоконечными</w:t>
      </w:r>
      <w:proofErr w:type="spellEnd"/>
      <w:r w:rsidR="0060078B">
        <w:rPr>
          <w:rFonts w:ascii="Times New Roman" w:eastAsia="Times New Roman" w:hAnsi="Times New Roman" w:cs="Times New Roman"/>
          <w:lang w:eastAsia="ru-RU"/>
        </w:rPr>
        <w:t xml:space="preserve"> саморезами.</w:t>
      </w:r>
    </w:p>
    <w:p w14:paraId="01E45741" w14:textId="09B7974F" w:rsidR="00AF75F0" w:rsidRDefault="00AF75F0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F75F0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EC3ED79" w14:textId="1F8BD5D2" w:rsidR="006E36C4" w:rsidRPr="007A2080" w:rsidRDefault="006B6F72" w:rsidP="007A2080">
      <w:pPr>
        <w:pStyle w:val="a4"/>
        <w:jc w:val="both"/>
        <w:rPr>
          <w:rFonts w:ascii="Times New Roman" w:hAnsi="Times New Roman" w:cs="Times New Roman"/>
        </w:rPr>
      </w:pPr>
      <w:r w:rsidRPr="006B6F72">
        <w:rPr>
          <w:rFonts w:ascii="Times New Roman" w:hAnsi="Times New Roman" w:cs="Times New Roman"/>
        </w:rPr>
        <w:t>Конструкция соответствует требованиям ГОСТ Р 52301‑2013 (безопасность оборудования для общественных пространств).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53FAB"/>
    <w:rsid w:val="000B4D99"/>
    <w:rsid w:val="00201E75"/>
    <w:rsid w:val="002327EE"/>
    <w:rsid w:val="00264628"/>
    <w:rsid w:val="00354D30"/>
    <w:rsid w:val="00432FF6"/>
    <w:rsid w:val="004435ED"/>
    <w:rsid w:val="00460AAF"/>
    <w:rsid w:val="005C09CE"/>
    <w:rsid w:val="0060078B"/>
    <w:rsid w:val="006B6F72"/>
    <w:rsid w:val="006E36C4"/>
    <w:rsid w:val="007655D7"/>
    <w:rsid w:val="007A2080"/>
    <w:rsid w:val="007F7771"/>
    <w:rsid w:val="00A920E5"/>
    <w:rsid w:val="00AB378F"/>
    <w:rsid w:val="00AF75F0"/>
    <w:rsid w:val="00B7616F"/>
    <w:rsid w:val="00D318B2"/>
    <w:rsid w:val="00D777A1"/>
    <w:rsid w:val="00E90CB2"/>
    <w:rsid w:val="00F8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09BF3A04-7DDD-4E3B-8F2B-0783D86C7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F83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8362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F7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75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00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ergola-periant/" TargetMode="External"/><Relationship Id="rId5" Type="http://schemas.openxmlformats.org/officeDocument/2006/relationships/hyperlink" Target="https://lastochka-lip.com/catalog/pergola-periant-sosna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14</cp:revision>
  <dcterms:created xsi:type="dcterms:W3CDTF">2026-06-22T06:13:00Z</dcterms:created>
  <dcterms:modified xsi:type="dcterms:W3CDTF">2026-09-08T07:32:00Z</dcterms:modified>
</cp:coreProperties>
</file>