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E316BB5" w:rsidR="00D777A1" w:rsidRPr="00D777A1" w:rsidRDefault="00AD6E39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Песочный дворик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0F1C806C" w14:textId="5DF94C56" w:rsidR="005C0DE0" w:rsidRPr="00D777A1" w:rsidRDefault="00AE41FE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F261A0" wp14:editId="67185A1A">
            <wp:extent cx="2003954" cy="1265274"/>
            <wp:effectExtent l="0" t="0" r="0" b="0"/>
            <wp:docPr id="1" name="Рисунок 1" descr="Песочный дворик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ый дворик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660" cy="126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907A8B0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AE41FE">
        <w:rPr>
          <w:rFonts w:ascii="Times New Roman" w:eastAsia="Times New Roman" w:hAnsi="Times New Roman" w:cs="Times New Roman"/>
          <w:bCs/>
          <w:sz w:val="24"/>
          <w:lang w:eastAsia="ru-RU"/>
        </w:rPr>
        <w:t>404</w:t>
      </w:r>
      <w:r w:rsidR="00606937">
        <w:rPr>
          <w:rFonts w:ascii="Times New Roman" w:eastAsia="Times New Roman" w:hAnsi="Times New Roman" w:cs="Times New Roman"/>
          <w:bCs/>
          <w:sz w:val="24"/>
          <w:lang w:eastAsia="ru-RU"/>
        </w:rPr>
        <w:t>0х1370х1070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6CF566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AE41FE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604</w:t>
      </w:r>
      <w:r w:rsidR="00606937">
        <w:rPr>
          <w:rFonts w:ascii="Times New Roman" w:eastAsia="Times New Roman" w:hAnsi="Times New Roman" w:cs="Times New Roman"/>
          <w:bCs/>
          <w:sz w:val="24"/>
          <w:lang w:eastAsia="ru-RU"/>
        </w:rPr>
        <w:t>0х3370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2C88959E" w:rsidR="00E96BCD" w:rsidRPr="00AB5698" w:rsidRDefault="00AE41FE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 704</w:t>
      </w:r>
      <w:r w:rsidR="00606937">
        <w:rPr>
          <w:rFonts w:ascii="Times New Roman" w:eastAsia="Times New Roman" w:hAnsi="Times New Roman" w:cs="Times New Roman"/>
          <w:bCs/>
          <w:sz w:val="24"/>
          <w:lang w:eastAsia="ru-RU"/>
        </w:rPr>
        <w:t>0х4370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3E3F17F0" w14:textId="0DBAE5B2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AE41FE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человека</w:t>
      </w:r>
    </w:p>
    <w:p w14:paraId="71F869CC" w14:textId="63CD761E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E96BCD">
        <w:rPr>
          <w:rFonts w:ascii="Times New Roman" w:eastAsia="Times New Roman" w:hAnsi="Times New Roman" w:cs="Times New Roman"/>
          <w:bCs/>
          <w:sz w:val="24"/>
          <w:lang w:eastAsia="ru-RU"/>
        </w:rPr>
        <w:t>от 1 года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AB5698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AB5698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768608F2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5C0DE0">
        <w:rPr>
          <w:rFonts w:ascii="Times New Roman" w:eastAsia="Times New Roman" w:hAnsi="Times New Roman" w:cs="Times New Roman"/>
          <w:sz w:val="24"/>
          <w:lang w:eastAsia="ru-RU"/>
        </w:rPr>
        <w:t xml:space="preserve">:  </w:t>
      </w:r>
      <w:hyperlink r:id="rId6" w:history="1">
        <w:r w:rsidR="00AE41FE" w:rsidRPr="00AE41FE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https://lastochka-lip.com/catalog/pesochnyj-dvorik-hpl-paneli-3/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7592DBF3" w:rsidR="00B7616F" w:rsidRPr="00AB5698" w:rsidRDefault="00045A54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AE41FE" w:rsidRPr="00AE41FE">
        <w:rPr>
          <w:rFonts w:ascii="Times New Roman" w:eastAsia="Times New Roman" w:hAnsi="Times New Roman" w:cs="Times New Roman"/>
          <w:sz w:val="24"/>
          <w:lang w:eastAsia="ru-RU"/>
        </w:rPr>
        <w:t>стойка – 1</w:t>
      </w:r>
      <w:r w:rsidR="00AE41FE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AE41FE" w:rsidRPr="00AE41FE">
        <w:rPr>
          <w:rFonts w:ascii="Times New Roman" w:eastAsia="Times New Roman" w:hAnsi="Times New Roman" w:cs="Times New Roman"/>
          <w:sz w:val="24"/>
          <w:lang w:eastAsia="ru-RU"/>
        </w:rPr>
        <w:t>шт, внутренняя чаша – 2шт, борт - 8шт, насти</w:t>
      </w:r>
      <w:r w:rsidR="00AE41FE">
        <w:rPr>
          <w:rFonts w:ascii="Times New Roman" w:eastAsia="Times New Roman" w:hAnsi="Times New Roman" w:cs="Times New Roman"/>
          <w:sz w:val="24"/>
          <w:lang w:eastAsia="ru-RU"/>
        </w:rPr>
        <w:t>л скамьи – 1компл, желоб – 1шт.</w:t>
      </w:r>
    </w:p>
    <w:p w14:paraId="6783C98C" w14:textId="76AD057C" w:rsidR="005C0DE0" w:rsidRDefault="005C0DE0" w:rsidP="00AD6E3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C0DE0">
        <w:rPr>
          <w:rFonts w:ascii="Times New Roman" w:eastAsia="Times New Roman" w:hAnsi="Times New Roman" w:cs="Times New Roman"/>
          <w:sz w:val="24"/>
          <w:lang w:eastAsia="ru-RU"/>
        </w:rPr>
        <w:t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1B8728AB" w14:textId="37D0C8CA" w:rsidR="00AB5698" w:rsidRDefault="005C0DE0" w:rsidP="00AD6E3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C0DE0">
        <w:rPr>
          <w:rFonts w:ascii="Times New Roman" w:eastAsia="Times New Roman" w:hAnsi="Times New Roman" w:cs="Times New Roman"/>
          <w:sz w:val="24"/>
          <w:lang w:eastAsia="ru-RU"/>
        </w:rPr>
        <w:t xml:space="preserve">Борта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 настил скамьи </w:t>
      </w:r>
      <w:r w:rsidRPr="005C0DE0">
        <w:rPr>
          <w:rFonts w:ascii="Times New Roman" w:eastAsia="Times New Roman" w:hAnsi="Times New Roman" w:cs="Times New Roman"/>
          <w:sz w:val="24"/>
          <w:lang w:eastAsia="ru-RU"/>
        </w:rPr>
        <w:t>изготовлены из HDPE толщиной 15 мм — кромки элементов обработаны (снята фаска), поверхность не имеет заусенцев, что обеспечивает безопасную эксплуатацию.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Внутренняя чаша (включая дно и борта) изготовлена из листа нержавеющей стали толщиной 1,5–2,0 мм. Кромки </w:t>
      </w:r>
      <w:proofErr w:type="spellStart"/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завальцованы</w:t>
      </w:r>
      <w:proofErr w:type="spellEnd"/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, радиус </w:t>
      </w:r>
      <w:proofErr w:type="spellStart"/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скругления</w:t>
      </w:r>
      <w:proofErr w:type="spellEnd"/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составляет не менее 3 мм. Стыки выполнены сварным способом, швы зашлифованы заподлицо — в результате отсутствуют острые грани и выступы. В дне предусмотрены отверстия</w:t>
      </w:r>
      <w:r w:rsidR="00007913">
        <w:rPr>
          <w:rFonts w:ascii="Times New Roman" w:eastAsia="Times New Roman" w:hAnsi="Times New Roman" w:cs="Times New Roman"/>
          <w:sz w:val="24"/>
          <w:lang w:eastAsia="ru-RU"/>
        </w:rPr>
        <w:t xml:space="preserve"> для отвода осадков</w:t>
      </w:r>
      <w:proofErr w:type="gramStart"/>
      <w:r w:rsidR="00007913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="00007913">
        <w:rPr>
          <w:rFonts w:ascii="Times New Roman" w:eastAsia="Times New Roman" w:hAnsi="Times New Roman" w:cs="Times New Roman"/>
          <w:sz w:val="24"/>
          <w:lang w:eastAsia="ru-RU"/>
        </w:rPr>
        <w:t xml:space="preserve"> Б</w:t>
      </w:r>
      <w:bookmarkStart w:id="0" w:name="_GoBack"/>
      <w:bookmarkEnd w:id="0"/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орта служат внешней обшивкой конструкции.</w:t>
      </w:r>
    </w:p>
    <w:p w14:paraId="55366005" w14:textId="5328E1E8" w:rsidR="00AD6E39" w:rsidRPr="00AD6E39" w:rsidRDefault="00AD6E39" w:rsidP="00AD6E3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D6E39">
        <w:rPr>
          <w:rFonts w:ascii="Times New Roman" w:eastAsia="Times New Roman" w:hAnsi="Times New Roman" w:cs="Times New Roman"/>
          <w:sz w:val="24"/>
          <w:lang w:eastAsia="ru-RU"/>
        </w:rPr>
        <w:t>Жёлоб, оснащённый механизмом вертикального перемещения (вверх‑вниз), фиксируется к опорной стойке посредством металлической монтажной пластины с использованием крепёжных шурупов 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26F6A7B" w14:textId="77777777" w:rsidR="00AD6E39" w:rsidRDefault="00AD6E39" w:rsidP="00AD6E3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D6E39">
        <w:rPr>
          <w:rFonts w:ascii="Times New Roman" w:eastAsia="Times New Roman" w:hAnsi="Times New Roman" w:cs="Times New Roman"/>
          <w:sz w:val="24"/>
          <w:lang w:eastAsia="ru-RU"/>
        </w:rPr>
        <w:t>Опорная стойка выполнена в виде стальной трубы диаметром 76 мм при толщине стенки 3 мм и стилизована под водораспределительный кран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103D77F" w14:textId="3593BD90" w:rsidR="006705FF" w:rsidRPr="006705FF" w:rsidRDefault="006705FF" w:rsidP="00670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7913"/>
    <w:rsid w:val="00045A54"/>
    <w:rsid w:val="001C2A35"/>
    <w:rsid w:val="00287758"/>
    <w:rsid w:val="00354D30"/>
    <w:rsid w:val="00427DDE"/>
    <w:rsid w:val="00590C54"/>
    <w:rsid w:val="005C0DE0"/>
    <w:rsid w:val="00606937"/>
    <w:rsid w:val="006705FF"/>
    <w:rsid w:val="006E36C4"/>
    <w:rsid w:val="006F38B2"/>
    <w:rsid w:val="007A2080"/>
    <w:rsid w:val="007B6F80"/>
    <w:rsid w:val="007F7771"/>
    <w:rsid w:val="00AB5698"/>
    <w:rsid w:val="00AD6E39"/>
    <w:rsid w:val="00AE41FE"/>
    <w:rsid w:val="00B7616F"/>
    <w:rsid w:val="00D318B2"/>
    <w:rsid w:val="00D777A1"/>
    <w:rsid w:val="00DA6B8C"/>
    <w:rsid w:val="00DF47E1"/>
    <w:rsid w:val="00E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yj-dvorik-hpl-paneli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19</cp:revision>
  <dcterms:created xsi:type="dcterms:W3CDTF">2026-06-19T10:51:00Z</dcterms:created>
  <dcterms:modified xsi:type="dcterms:W3CDTF">2026-08-18T12:57:00Z</dcterms:modified>
</cp:coreProperties>
</file>