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555E5585" w:rsidR="00D777A1" w:rsidRPr="00A82581" w:rsidRDefault="00014675" w:rsidP="00A82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СМОТРИ В ОБА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15FFD9B" w:rsidR="00D777A1" w:rsidRDefault="00C24BA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A90E2B2" wp14:editId="5803EAD8">
            <wp:extent cx="1594883" cy="1966462"/>
            <wp:effectExtent l="0" t="0" r="5715" b="0"/>
            <wp:docPr id="1" name="Рисунок 1" descr="Смотри в оба HPL-ПАН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отри в оба HPL-ПАНЕЛ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49" cy="196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50933A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014675">
        <w:rPr>
          <w:rFonts w:ascii="Times New Roman" w:eastAsia="Times New Roman" w:hAnsi="Times New Roman" w:cs="Times New Roman"/>
          <w:bCs/>
          <w:sz w:val="24"/>
          <w:lang w:eastAsia="ru-RU"/>
        </w:rPr>
        <w:t>2870х2610х4050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6AB4DAD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23082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014675">
        <w:rPr>
          <w:rFonts w:ascii="Times New Roman" w:eastAsia="Times New Roman" w:hAnsi="Times New Roman" w:cs="Times New Roman"/>
          <w:bCs/>
          <w:sz w:val="24"/>
          <w:lang w:eastAsia="ru-RU"/>
        </w:rPr>
        <w:t>4870х4610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6EC38866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014675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5870х5610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6CD0135" w14:textId="7B3BA525" w:rsidR="00702D19" w:rsidRDefault="00077EFF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от 6-12</w:t>
      </w:r>
      <w:r w:rsidR="00BC4C4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2ECD89A6" w14:textId="4A9964D7" w:rsidR="00A82581" w:rsidRPr="00A82581" w:rsidRDefault="00077EFF" w:rsidP="00A825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падения: 12</w:t>
      </w:r>
      <w:r w:rsidR="00233A42">
        <w:rPr>
          <w:rFonts w:ascii="Times New Roman" w:eastAsia="Times New Roman" w:hAnsi="Times New Roman" w:cs="Times New Roman"/>
          <w:bCs/>
          <w:sz w:val="24"/>
          <w:lang w:eastAsia="ru-RU"/>
        </w:rPr>
        <w:t>00мм.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17AA2E6F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4E6693">
        <w:t xml:space="preserve"> </w:t>
      </w:r>
      <w:hyperlink r:id="rId6" w:history="1">
        <w:r w:rsidR="00C24BA9" w:rsidRPr="00C24BA9">
          <w:rPr>
            <w:rStyle w:val="a3"/>
          </w:rPr>
          <w:t>https://lastochka-lip.com/catalog/smotri-v-oba-hpl-paneli/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36C2E0" w14:textId="692BC6F5" w:rsidR="00834ABA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834ABA">
        <w:rPr>
          <w:rFonts w:ascii="Times New Roman" w:eastAsia="Times New Roman" w:hAnsi="Times New Roman" w:cs="Times New Roman"/>
          <w:sz w:val="24"/>
          <w:lang w:eastAsia="ru-RU"/>
        </w:rPr>
        <w:t>стойка –</w:t>
      </w:r>
      <w:r w:rsidR="00485D6B">
        <w:rPr>
          <w:rFonts w:ascii="Times New Roman" w:eastAsia="Times New Roman" w:hAnsi="Times New Roman" w:cs="Times New Roman"/>
          <w:sz w:val="24"/>
          <w:lang w:eastAsia="ru-RU"/>
        </w:rPr>
        <w:t>6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5C529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485D6B">
        <w:rPr>
          <w:rFonts w:ascii="Times New Roman" w:eastAsia="Times New Roman" w:hAnsi="Times New Roman" w:cs="Times New Roman"/>
          <w:sz w:val="24"/>
          <w:lang w:eastAsia="ru-RU"/>
        </w:rPr>
        <w:t>крыша – 1шт, ограждение – 3</w:t>
      </w:r>
      <w:r w:rsidR="003E79B0">
        <w:rPr>
          <w:rFonts w:ascii="Times New Roman" w:eastAsia="Times New Roman" w:hAnsi="Times New Roman" w:cs="Times New Roman"/>
          <w:sz w:val="24"/>
          <w:lang w:eastAsia="ru-RU"/>
        </w:rPr>
        <w:t xml:space="preserve">компл, </w:t>
      </w:r>
      <w:r w:rsidR="00834ABA">
        <w:rPr>
          <w:rFonts w:ascii="Times New Roman" w:eastAsia="Times New Roman" w:hAnsi="Times New Roman" w:cs="Times New Roman"/>
          <w:sz w:val="24"/>
          <w:lang w:eastAsia="ru-RU"/>
        </w:rPr>
        <w:t xml:space="preserve">настил пола – 1компл, </w:t>
      </w:r>
      <w:r w:rsidR="003E79B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485D6B">
        <w:rPr>
          <w:rFonts w:ascii="Times New Roman" w:eastAsia="Times New Roman" w:hAnsi="Times New Roman" w:cs="Times New Roman"/>
          <w:sz w:val="24"/>
          <w:lang w:eastAsia="ru-RU"/>
        </w:rPr>
        <w:t xml:space="preserve">перекладина – 3шт, </w:t>
      </w:r>
      <w:r w:rsidR="00014675">
        <w:rPr>
          <w:rFonts w:ascii="Times New Roman" w:eastAsia="Times New Roman" w:hAnsi="Times New Roman" w:cs="Times New Roman"/>
          <w:sz w:val="24"/>
          <w:lang w:eastAsia="ru-RU"/>
        </w:rPr>
        <w:t>лестница – 1шт, шест -1шт.</w:t>
      </w:r>
    </w:p>
    <w:p w14:paraId="55A814B4" w14:textId="77777777" w:rsidR="00C24BA9" w:rsidRPr="00C24BA9" w:rsidRDefault="00C24BA9" w:rsidP="00C24B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24BA9">
        <w:rPr>
          <w:rFonts w:ascii="Times New Roman" w:eastAsia="Times New Roman" w:hAnsi="Times New Roman" w:cs="Times New Roman"/>
          <w:sz w:val="24"/>
          <w:lang w:eastAsia="ru-RU"/>
        </w:rPr>
        <w:t xml:space="preserve">Опоры  изготовлены из стальной трубы наружным диаметром 108 мм, толщиной стенки 3 мм. Опоры устанавливаются в грунт с глубиной бетонирования 1000 мм.  </w:t>
      </w:r>
    </w:p>
    <w:p w14:paraId="295EEDB3" w14:textId="2C2F1608" w:rsidR="00C24BA9" w:rsidRDefault="00C24BA9" w:rsidP="00C24B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24BA9">
        <w:rPr>
          <w:rFonts w:ascii="Times New Roman" w:eastAsia="Times New Roman" w:hAnsi="Times New Roman" w:cs="Times New Roman"/>
          <w:sz w:val="24"/>
          <w:lang w:eastAsia="ru-RU"/>
        </w:rPr>
        <w:t>Крыша изготовлена из HDPE толщиной 15 мм — кромки элементов обработаны (снята фаска), поверхность не имеет заусенцев, что обеспечивает безопасную эксплуатацию. Ограждение, настил пола и перекладины выполнены из полимерного профиля из ПВХ‑композита толщиной 40 мм — фактура имитирует дерево в виде рейки, придавая конструкции эстетичный внешний вид.</w:t>
      </w:r>
    </w:p>
    <w:p w14:paraId="466843B0" w14:textId="17908899" w:rsidR="00485D6B" w:rsidRDefault="00014675" w:rsidP="001E1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Лестница, перекладины и шест</w:t>
      </w:r>
      <w:r w:rsidR="00485D6B">
        <w:rPr>
          <w:rFonts w:ascii="Times New Roman" w:eastAsia="Times New Roman" w:hAnsi="Times New Roman" w:cs="Times New Roman"/>
          <w:sz w:val="24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sz w:val="24"/>
          <w:lang w:eastAsia="ru-RU"/>
        </w:rPr>
        <w:t>ы</w:t>
      </w:r>
      <w:r w:rsidR="00485D6B">
        <w:rPr>
          <w:rFonts w:ascii="Times New Roman" w:eastAsia="Times New Roman" w:hAnsi="Times New Roman" w:cs="Times New Roman"/>
          <w:sz w:val="24"/>
          <w:lang w:eastAsia="ru-RU"/>
        </w:rPr>
        <w:t xml:space="preserve"> и стальной трубы круглого сечения диаметр 33,5мм, толщина стенки 2,8мм. </w:t>
      </w:r>
    </w:p>
    <w:p w14:paraId="7282697B" w14:textId="282F02B3" w:rsidR="00485D6B" w:rsidRDefault="00485D6B" w:rsidP="00485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85D6B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4675"/>
    <w:rsid w:val="00077EFF"/>
    <w:rsid w:val="00163BF6"/>
    <w:rsid w:val="001E1BFD"/>
    <w:rsid w:val="0023082E"/>
    <w:rsid w:val="00233A42"/>
    <w:rsid w:val="00285AC9"/>
    <w:rsid w:val="002915A0"/>
    <w:rsid w:val="00321E5F"/>
    <w:rsid w:val="00354D30"/>
    <w:rsid w:val="003E79B0"/>
    <w:rsid w:val="00485D6B"/>
    <w:rsid w:val="004E6693"/>
    <w:rsid w:val="004F12C5"/>
    <w:rsid w:val="00565016"/>
    <w:rsid w:val="00590C54"/>
    <w:rsid w:val="005C5295"/>
    <w:rsid w:val="006412AD"/>
    <w:rsid w:val="006E36C4"/>
    <w:rsid w:val="006F38B2"/>
    <w:rsid w:val="00702D19"/>
    <w:rsid w:val="00726F71"/>
    <w:rsid w:val="007407D1"/>
    <w:rsid w:val="007755BA"/>
    <w:rsid w:val="007A2080"/>
    <w:rsid w:val="007F7771"/>
    <w:rsid w:val="00834ABA"/>
    <w:rsid w:val="00834CAB"/>
    <w:rsid w:val="00891865"/>
    <w:rsid w:val="008D10B2"/>
    <w:rsid w:val="00926A23"/>
    <w:rsid w:val="00A35CA1"/>
    <w:rsid w:val="00A6490D"/>
    <w:rsid w:val="00A82581"/>
    <w:rsid w:val="00AC4AE9"/>
    <w:rsid w:val="00B62DB5"/>
    <w:rsid w:val="00B7616F"/>
    <w:rsid w:val="00BC4C4A"/>
    <w:rsid w:val="00C24BA9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F07ABE"/>
    <w:rsid w:val="00F264BD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motri-v-oba-hpl-panel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41</cp:revision>
  <dcterms:created xsi:type="dcterms:W3CDTF">2026-06-19T10:51:00Z</dcterms:created>
  <dcterms:modified xsi:type="dcterms:W3CDTF">2026-08-14T07:54:00Z</dcterms:modified>
</cp:coreProperties>
</file>